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bookmarkStart w:id="0" w:name="_GoBack"/>
      <w:r w:rsidRPr="00822962">
        <w:rPr>
          <w:rFonts w:ascii="Times New Roman" w:hAnsi="Times New Roman"/>
          <w:noProof/>
          <w:sz w:val="24"/>
          <w:szCs w:val="24"/>
        </w:rPr>
        <w:drawing>
          <wp:inline distT="0" distB="0" distL="0" distR="0">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65002E" w:rsidP="00822962">
      <w:pPr>
        <w:pStyle w:val="a1"/>
        <w:spacing w:after="0" w:line="240" w:lineRule="auto"/>
        <w:ind w:left="6379"/>
        <w:jc w:val="both"/>
        <w:rPr>
          <w:rFonts w:ascii="Times New Roman" w:hAnsi="Times New Roman"/>
        </w:rPr>
      </w:pPr>
      <w:r w:rsidRPr="0065002E">
        <w:rPr>
          <w:rFonts w:ascii="Times New Roman" w:hAnsi="Times New Roman"/>
        </w:rPr>
        <w:t>Г</w:t>
      </w:r>
      <w:r w:rsidR="00822962" w:rsidRPr="0065002E">
        <w:rPr>
          <w:rFonts w:ascii="Times New Roman" w:hAnsi="Times New Roman"/>
        </w:rPr>
        <w:t>енеральн</w:t>
      </w:r>
      <w:r w:rsidRPr="0065002E">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С.В. Никоненко</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001923">
        <w:rPr>
          <w:rFonts w:ascii="Times New Roman" w:hAnsi="Times New Roman"/>
        </w:rPr>
        <w:t>0</w:t>
      </w:r>
      <w:r w:rsidR="005F2000">
        <w:rPr>
          <w:rFonts w:ascii="Times New Roman" w:hAnsi="Times New Roman"/>
        </w:rPr>
        <w:t>4</w:t>
      </w:r>
      <w:r w:rsidRPr="0065002E">
        <w:rPr>
          <w:rFonts w:ascii="Times New Roman" w:hAnsi="Times New Roman"/>
        </w:rPr>
        <w:t xml:space="preserve">» </w:t>
      </w:r>
      <w:r w:rsidR="009F14A1">
        <w:rPr>
          <w:rFonts w:ascii="Times New Roman" w:hAnsi="Times New Roman"/>
        </w:rPr>
        <w:t>ию</w:t>
      </w:r>
      <w:r w:rsidR="00001923">
        <w:rPr>
          <w:rFonts w:ascii="Times New Roman" w:hAnsi="Times New Roman"/>
        </w:rPr>
        <w:t>л</w:t>
      </w:r>
      <w:r w:rsidR="009F14A1">
        <w:rPr>
          <w:rFonts w:ascii="Times New Roman" w:hAnsi="Times New Roman"/>
        </w:rPr>
        <w:t>я</w:t>
      </w:r>
      <w:r w:rsidRPr="0065002E">
        <w:rPr>
          <w:rFonts w:ascii="Times New Roman" w:hAnsi="Times New Roman"/>
        </w:rPr>
        <w:t xml:space="preserve"> </w:t>
      </w:r>
      <w:r w:rsidR="00BA080B">
        <w:rPr>
          <w:rFonts w:ascii="Times New Roman" w:hAnsi="Times New Roman"/>
        </w:rPr>
        <w:t>2014</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001923">
        <w:rPr>
          <w:rFonts w:ascii="Times New Roman" w:hAnsi="Times New Roman"/>
          <w:b/>
          <w:bCs/>
          <w:sz w:val="24"/>
          <w:szCs w:val="24"/>
        </w:rPr>
        <w:t>30</w:t>
      </w:r>
    </w:p>
    <w:p w:rsidR="00BF1FAD" w:rsidRDefault="00822962" w:rsidP="0065002E">
      <w:pPr>
        <w:pStyle w:val="a1"/>
        <w:spacing w:after="0" w:line="240" w:lineRule="auto"/>
        <w:jc w:val="center"/>
        <w:rPr>
          <w:rFonts w:ascii="Times New Roman" w:hAnsi="Times New Roman"/>
          <w:b/>
          <w:sz w:val="24"/>
          <w:szCs w:val="24"/>
        </w:rPr>
      </w:pPr>
      <w:r w:rsidRPr="0065002E">
        <w:rPr>
          <w:rFonts w:ascii="Times New Roman" w:hAnsi="Times New Roman"/>
          <w:b/>
          <w:sz w:val="24"/>
          <w:szCs w:val="24"/>
        </w:rPr>
        <w:t xml:space="preserve">на поставку </w:t>
      </w:r>
      <w:r w:rsidR="00001923">
        <w:rPr>
          <w:rFonts w:ascii="Times New Roman" w:hAnsi="Times New Roman"/>
          <w:b/>
          <w:sz w:val="24"/>
          <w:szCs w:val="24"/>
        </w:rPr>
        <w:t>кранов шаровых</w:t>
      </w:r>
      <w:r w:rsidR="0065002E" w:rsidRPr="0065002E">
        <w:rPr>
          <w:rFonts w:ascii="Times New Roman" w:hAnsi="Times New Roman"/>
          <w:b/>
          <w:sz w:val="24"/>
          <w:szCs w:val="24"/>
        </w:rPr>
        <w:t xml:space="preserve"> </w:t>
      </w:r>
      <w:r w:rsidRPr="0065002E">
        <w:rPr>
          <w:rFonts w:ascii="Times New Roman" w:hAnsi="Times New Roman"/>
          <w:b/>
          <w:sz w:val="24"/>
          <w:szCs w:val="24"/>
        </w:rPr>
        <w:t>в соответствии с техническим заданием</w:t>
      </w:r>
      <w:r w:rsidR="005F2000">
        <w:rPr>
          <w:rFonts w:ascii="Times New Roman" w:hAnsi="Times New Roman"/>
          <w:b/>
          <w:sz w:val="24"/>
          <w:szCs w:val="24"/>
        </w:rPr>
        <w:t xml:space="preserve"> </w:t>
      </w:r>
    </w:p>
    <w:p w:rsidR="005F2000" w:rsidRPr="0065002E" w:rsidRDefault="005F2000" w:rsidP="0065002E">
      <w:pPr>
        <w:pStyle w:val="a1"/>
        <w:spacing w:after="0" w:line="240" w:lineRule="auto"/>
        <w:jc w:val="center"/>
        <w:rPr>
          <w:rFonts w:ascii="Times New Roman" w:hAnsi="Times New Roman"/>
          <w:b/>
          <w:sz w:val="24"/>
          <w:szCs w:val="24"/>
        </w:rPr>
      </w:pPr>
      <w:r>
        <w:rPr>
          <w:rFonts w:ascii="Times New Roman" w:hAnsi="Times New Roman"/>
          <w:b/>
          <w:sz w:val="24"/>
          <w:szCs w:val="24"/>
        </w:rPr>
        <w:t>редакция № 2</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2014</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1" w:name="_Toc305665966"/>
      <w:bookmarkEnd w:id="1"/>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2" w:name="_Toc305665967"/>
      <w:bookmarkEnd w:id="2"/>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3" w:name="_Ref126000848"/>
      <w:r w:rsidRPr="00822962">
        <w:rPr>
          <w:rFonts w:ascii="Times New Roman" w:hAnsi="Times New Roman"/>
          <w:sz w:val="24"/>
          <w:szCs w:val="24"/>
        </w:rPr>
        <w:t xml:space="preserve">Открытый </w:t>
      </w:r>
      <w:bookmarkEnd w:id="3"/>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4" w:name="_Toc255999689"/>
      <w:bookmarkStart w:id="5" w:name="_Toc98251655"/>
      <w:bookmarkStart w:id="6" w:name="_Toc69728943"/>
      <w:bookmarkStart w:id="7" w:name="_Toc57314617"/>
      <w:bookmarkStart w:id="8" w:name="_Ref56231144"/>
      <w:bookmarkStart w:id="9" w:name="_Ref56231140"/>
      <w:bookmarkStart w:id="10" w:name="_Ref55313246"/>
      <w:bookmarkStart w:id="11" w:name="_Toc55305370"/>
      <w:bookmarkStart w:id="12" w:name="_Toc55285336"/>
      <w:bookmarkEnd w:id="4"/>
      <w:bookmarkEnd w:id="5"/>
      <w:bookmarkEnd w:id="6"/>
      <w:bookmarkEnd w:id="7"/>
      <w:bookmarkEnd w:id="8"/>
      <w:bookmarkEnd w:id="9"/>
      <w:bookmarkEnd w:id="10"/>
      <w:bookmarkEnd w:id="11"/>
      <w:bookmarkEnd w:id="12"/>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3"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3"/>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bookmarkStart w:id="14" w:name="_Toc254098427"/>
      <w:bookmarkStart w:id="15" w:name="_Toc254963549"/>
      <w:bookmarkStart w:id="16" w:name="_Toc256506315"/>
      <w:bookmarkStart w:id="17" w:name="_Toc265685048"/>
      <w:bookmarkStart w:id="18" w:name="_Toc266713262"/>
      <w:bookmarkStart w:id="19" w:name="_Toc270689344"/>
      <w:bookmarkEnd w:id="14"/>
      <w:bookmarkEnd w:id="15"/>
      <w:bookmarkEnd w:id="16"/>
      <w:bookmarkEnd w:id="17"/>
      <w:bookmarkEnd w:id="18"/>
      <w:bookmarkEnd w:id="19"/>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20" w:name="_Toc305665969"/>
      <w:r w:rsidRPr="00822962">
        <w:rPr>
          <w:b/>
        </w:rPr>
        <w:lastRenderedPageBreak/>
        <w:t xml:space="preserve">РАЗДЕЛ 4. ПОРЯДОК ПРОВЕДЕНИЯ ЗАПРОСА </w:t>
      </w:r>
      <w:bookmarkEnd w:id="20"/>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Toc305665970"/>
      <w:r w:rsidRPr="00822962">
        <w:rPr>
          <w:rFonts w:ascii="Times New Roman" w:hAnsi="Times New Roman" w:cs="Times New Roman"/>
          <w:sz w:val="24"/>
          <w:szCs w:val="24"/>
        </w:rPr>
        <w:t xml:space="preserve">Получение документации по проведению запроса </w:t>
      </w:r>
      <w:bookmarkEnd w:id="21"/>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2" w:name="_Ref125823280"/>
      <w:bookmarkStart w:id="23" w:name="_Toc303175511"/>
      <w:bookmarkStart w:id="24" w:name="_Toc303175462"/>
      <w:bookmarkStart w:id="25" w:name="_Toc305665971"/>
      <w:bookmarkEnd w:id="22"/>
      <w:bookmarkEnd w:id="23"/>
      <w:bookmarkEnd w:id="24"/>
      <w:r w:rsidRPr="00822962">
        <w:rPr>
          <w:rFonts w:ascii="Times New Roman" w:hAnsi="Times New Roman" w:cs="Times New Roman"/>
          <w:sz w:val="24"/>
          <w:szCs w:val="24"/>
        </w:rPr>
        <w:t>Разъяснение положений документации по проведению запроса</w:t>
      </w:r>
      <w:bookmarkEnd w:id="25"/>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6"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6"/>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7" w:name="_Toc305665973"/>
      <w:r w:rsidRPr="00822962">
        <w:rPr>
          <w:rFonts w:ascii="Times New Roman" w:hAnsi="Times New Roman" w:cs="Times New Roman"/>
          <w:sz w:val="24"/>
          <w:szCs w:val="24"/>
        </w:rPr>
        <w:t xml:space="preserve">Общие требования к </w:t>
      </w:r>
      <w:bookmarkEnd w:id="27"/>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4"/>
      <w:r w:rsidRPr="00822962">
        <w:rPr>
          <w:rFonts w:ascii="Times New Roman" w:hAnsi="Times New Roman" w:cs="Times New Roman"/>
          <w:sz w:val="24"/>
          <w:szCs w:val="24"/>
        </w:rPr>
        <w:t xml:space="preserve">Срок действия </w:t>
      </w:r>
      <w:bookmarkEnd w:id="28"/>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9" w:name="_Toc305665975"/>
      <w:r w:rsidRPr="00822962">
        <w:rPr>
          <w:rFonts w:ascii="Times New Roman" w:hAnsi="Times New Roman" w:cs="Times New Roman"/>
          <w:sz w:val="24"/>
          <w:szCs w:val="24"/>
        </w:rPr>
        <w:t xml:space="preserve">Официальный язык запроса </w:t>
      </w:r>
      <w:bookmarkEnd w:id="29"/>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6"/>
      <w:bookmarkEnd w:id="30"/>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1" w:name="_Toc305665977"/>
      <w:bookmarkEnd w:id="31"/>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2" w:name="_Toc269476351"/>
      <w:bookmarkStart w:id="33" w:name="_Toc268623315"/>
      <w:bookmarkEnd w:id="32"/>
      <w:bookmarkEnd w:id="33"/>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4" w:name="_Toc283406655"/>
      <w:bookmarkStart w:id="35" w:name="_Toc305665978"/>
      <w:r w:rsidRPr="00822962">
        <w:rPr>
          <w:rFonts w:ascii="Times New Roman" w:hAnsi="Times New Roman" w:cs="Times New Roman"/>
          <w:sz w:val="24"/>
          <w:szCs w:val="24"/>
        </w:rPr>
        <w:t xml:space="preserve">Обеспечение заявки </w:t>
      </w:r>
      <w:bookmarkEnd w:id="34"/>
      <w:r w:rsidRPr="00822962">
        <w:rPr>
          <w:rFonts w:ascii="Times New Roman" w:hAnsi="Times New Roman" w:cs="Times New Roman"/>
          <w:sz w:val="24"/>
          <w:szCs w:val="24"/>
        </w:rPr>
        <w:t xml:space="preserve">на участие в запросе </w:t>
      </w:r>
      <w:bookmarkEnd w:id="35"/>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6" w:name="OLE_LINK4"/>
      <w:bookmarkStart w:id="37" w:name="OLE_LINK5"/>
      <w:bookmarkEnd w:id="36"/>
      <w:bookmarkEnd w:id="37"/>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BA080B">
      <w:pPr>
        <w:pStyle w:val="02statia2"/>
        <w:numPr>
          <w:ilvl w:val="0"/>
          <w:numId w:val="42"/>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8" w:name="_Toc276577626"/>
      <w:bookmarkStart w:id="39" w:name="_Toc276141207"/>
      <w:bookmarkStart w:id="40" w:name="_Toc276577620"/>
      <w:bookmarkStart w:id="41" w:name="_Toc276141201"/>
      <w:bookmarkStart w:id="42" w:name="_Toc276577619"/>
      <w:bookmarkStart w:id="43" w:name="_Toc276141200"/>
      <w:bookmarkStart w:id="44" w:name="_Toc276577616"/>
      <w:bookmarkStart w:id="45" w:name="_Toc276141197"/>
      <w:bookmarkStart w:id="46" w:name="_Toc276577612"/>
      <w:bookmarkStart w:id="47" w:name="_Toc276141193"/>
      <w:bookmarkStart w:id="48" w:name="_Toc276577611"/>
      <w:bookmarkStart w:id="49" w:name="_Toc276141192"/>
      <w:bookmarkStart w:id="50" w:name="_Toc276577607"/>
      <w:bookmarkStart w:id="51" w:name="_Toc276141188"/>
      <w:bookmarkStart w:id="52" w:name="_Toc276577605"/>
      <w:bookmarkStart w:id="53" w:name="_Toc276141186"/>
      <w:bookmarkStart w:id="54" w:name="_Toc276577604"/>
      <w:bookmarkStart w:id="55" w:name="_Toc276141185"/>
      <w:bookmarkStart w:id="56" w:name="_Toc276577603"/>
      <w:bookmarkStart w:id="57" w:name="_Toc276141184"/>
      <w:bookmarkStart w:id="58" w:name="_Toc285216088"/>
      <w:bookmarkStart w:id="59" w:name="_Toc284594893"/>
      <w:bookmarkStart w:id="60" w:name="_Toc305665979"/>
      <w:bookmarkStart w:id="61" w:name="_Toc269476353"/>
      <w:bookmarkStart w:id="62" w:name="_Toc26344155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22962">
        <w:rPr>
          <w:rFonts w:ascii="Times New Roman" w:hAnsi="Times New Roman" w:cs="Times New Roman"/>
          <w:sz w:val="24"/>
          <w:szCs w:val="24"/>
        </w:rPr>
        <w:t xml:space="preserve">Подача и прием </w:t>
      </w:r>
      <w:bookmarkEnd w:id="60"/>
      <w:bookmarkEnd w:id="61"/>
      <w:bookmarkEnd w:id="62"/>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3" w:name="_Toc269476354"/>
      <w:bookmarkStart w:id="64" w:name="_Toc263441560"/>
      <w:bookmarkStart w:id="65" w:name="_Toc305665980"/>
      <w:bookmarkEnd w:id="63"/>
      <w:bookmarkEnd w:id="64"/>
      <w:bookmarkEnd w:id="65"/>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6" w:name="_Toc263441561"/>
      <w:bookmarkStart w:id="67" w:name="_Toc269476355"/>
      <w:bookmarkStart w:id="68" w:name="_Toc305665981"/>
      <w:r w:rsidRPr="00822962">
        <w:rPr>
          <w:rFonts w:ascii="Times New Roman" w:hAnsi="Times New Roman" w:cs="Times New Roman"/>
          <w:sz w:val="24"/>
          <w:szCs w:val="24"/>
        </w:rPr>
        <w:t>Открытие до</w:t>
      </w:r>
      <w:bookmarkEnd w:id="66"/>
      <w:bookmarkEnd w:id="67"/>
      <w:bookmarkEnd w:id="68"/>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9" w:name="_Ref125771274"/>
      <w:bookmarkEnd w:id="69"/>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70" w:name="_Toc269472549"/>
      <w:bookmarkStart w:id="71" w:name="_Toc305665982"/>
      <w:r w:rsidRPr="00822962">
        <w:rPr>
          <w:rFonts w:ascii="Times New Roman" w:hAnsi="Times New Roman" w:cs="Times New Roman"/>
          <w:sz w:val="24"/>
          <w:szCs w:val="24"/>
        </w:rPr>
        <w:t xml:space="preserve">Опоздавшие </w:t>
      </w:r>
      <w:bookmarkEnd w:id="70"/>
      <w:bookmarkEnd w:id="71"/>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2" w:name="_Toc269472550"/>
      <w:bookmarkStart w:id="73" w:name="_Toc305665983"/>
      <w:bookmarkEnd w:id="72"/>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3"/>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4" w:name="_Toc258330036"/>
      <w:bookmarkEnd w:id="74"/>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2"/>
      <w:bookmarkStart w:id="76"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5"/>
      <w:bookmarkEnd w:id="76"/>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7" w:name="sub_1211"/>
      <w:bookmarkEnd w:id="77"/>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822962">
      <w:pPr>
        <w:pStyle w:val="a1"/>
        <w:numPr>
          <w:ilvl w:val="0"/>
          <w:numId w:val="2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822962">
      <w:pPr>
        <w:pStyle w:val="a1"/>
        <w:numPr>
          <w:ilvl w:val="0"/>
          <w:numId w:val="20"/>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8" w:name="sub_1214"/>
      <w:bookmarkEnd w:id="78"/>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9" w:name="_Toc263441565"/>
      <w:bookmarkStart w:id="80" w:name="_Toc255985697"/>
      <w:r w:rsidRPr="00822962">
        <w:rPr>
          <w:rFonts w:ascii="Times New Roman" w:hAnsi="Times New Roman"/>
          <w:sz w:val="24"/>
          <w:szCs w:val="24"/>
        </w:rPr>
        <w:tab/>
      </w:r>
      <w:bookmarkStart w:id="81" w:name="OLE_LINK8"/>
      <w:bookmarkStart w:id="82" w:name="OLE_LINK9"/>
      <w:bookmarkEnd w:id="79"/>
      <w:bookmarkEnd w:id="80"/>
      <w:r w:rsidRPr="00822962">
        <w:rPr>
          <w:rFonts w:ascii="Times New Roman" w:hAnsi="Times New Roman"/>
          <w:sz w:val="24"/>
          <w:szCs w:val="24"/>
        </w:rPr>
        <w:t xml:space="preserve"> </w:t>
      </w:r>
    </w:p>
    <w:bookmarkEnd w:id="81"/>
    <w:bookmarkEnd w:id="82"/>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3" w:name="_Toc276577632"/>
      <w:bookmarkStart w:id="84" w:name="_Toc276141213"/>
      <w:bookmarkEnd w:id="83"/>
      <w:bookmarkEnd w:id="84"/>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5004C5">
      <w:pPr>
        <w:pStyle w:val="2"/>
        <w:numPr>
          <w:ilvl w:val="1"/>
          <w:numId w:val="46"/>
        </w:numPr>
        <w:spacing w:before="0" w:after="0" w:line="240" w:lineRule="auto"/>
        <w:jc w:val="both"/>
        <w:rPr>
          <w:rFonts w:ascii="Times New Roman" w:hAnsi="Times New Roman" w:cs="Times New Roman"/>
          <w:sz w:val="24"/>
          <w:szCs w:val="24"/>
        </w:rPr>
      </w:pPr>
      <w:bookmarkStart w:id="85" w:name="_Toc271294290"/>
      <w:bookmarkStart w:id="86" w:name="_Toc270595288"/>
      <w:bookmarkStart w:id="87" w:name="_Toc269835279"/>
      <w:bookmarkStart w:id="88" w:name="_Toc305665985"/>
      <w:bookmarkEnd w:id="85"/>
      <w:bookmarkEnd w:id="86"/>
      <w:bookmarkEnd w:id="87"/>
      <w:bookmarkEnd w:id="88"/>
      <w:r w:rsidRPr="00822962">
        <w:rPr>
          <w:rFonts w:ascii="Times New Roman" w:hAnsi="Times New Roman" w:cs="Times New Roman"/>
          <w:sz w:val="24"/>
          <w:szCs w:val="24"/>
        </w:rPr>
        <w:t>Обеспечение исполнения договора</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5004C5">
      <w:pPr>
        <w:pStyle w:val="a1"/>
        <w:numPr>
          <w:ilvl w:val="1"/>
          <w:numId w:val="4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822962">
      <w:pPr>
        <w:pStyle w:val="a1"/>
        <w:numPr>
          <w:ilvl w:val="0"/>
          <w:numId w:val="21"/>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9" w:name="_Ref309583093"/>
      <w:bookmarkStart w:id="90" w:name="_Toc309584754"/>
      <w:bookmarkEnd w:id="89"/>
      <w:bookmarkEnd w:id="90"/>
    </w:p>
    <w:p w:rsidR="00822962" w:rsidRDefault="00822962">
      <w:pPr>
        <w:rPr>
          <w:rFonts w:ascii="Times New Roman" w:eastAsia="Times New Roman" w:hAnsi="Times New Roman" w:cs="Times New Roman"/>
          <w:b/>
          <w:iCs/>
          <w:sz w:val="24"/>
          <w:szCs w:val="24"/>
        </w:rPr>
      </w:pPr>
      <w:bookmarkStart w:id="91" w:name="_Toc305665986"/>
      <w:bookmarkEnd w:id="91"/>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B522C1">
        <w:rPr>
          <w:rFonts w:ascii="Times New Roman" w:hAnsi="Times New Roman"/>
          <w:b/>
          <w:sz w:val="24"/>
          <w:szCs w:val="24"/>
        </w:rPr>
        <w:t>30</w:t>
      </w:r>
      <w:r w:rsidRPr="00822962">
        <w:rPr>
          <w:rFonts w:ascii="Times New Roman" w:hAnsi="Times New Roman"/>
          <w:b/>
          <w:sz w:val="24"/>
          <w:szCs w:val="24"/>
        </w:rPr>
        <w:t>-</w:t>
      </w:r>
      <w:r w:rsidR="00BA080B">
        <w:rPr>
          <w:rFonts w:ascii="Times New Roman" w:hAnsi="Times New Roman"/>
          <w:b/>
          <w:sz w:val="24"/>
          <w:szCs w:val="24"/>
        </w:rPr>
        <w:t>14</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2014</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822962">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B00E4D">
        <w:rPr>
          <w:rFonts w:ascii="Times New Roman" w:hAnsi="Times New Roman"/>
          <w:b/>
          <w:spacing w:val="-1"/>
          <w:sz w:val="24"/>
          <w:szCs w:val="24"/>
        </w:rPr>
        <w:t>краны шаровые</w:t>
      </w:r>
      <w:r w:rsidR="0065002E">
        <w:rPr>
          <w:rFonts w:ascii="Times New Roman" w:hAnsi="Times New Roman"/>
          <w:spacing w:val="-1"/>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BF1FAD" w:rsidRPr="00822962" w:rsidRDefault="00822962" w:rsidP="00822962">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B00E4D">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Pr="00A526C3">
        <w:rPr>
          <w:rFonts w:ascii="Times New Roman" w:hAnsi="Times New Roman"/>
          <w:bCs/>
          <w:sz w:val="24"/>
          <w:szCs w:val="24"/>
          <w:u w:val="single"/>
        </w:rPr>
        <w:t>50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Окончательная оплата производится Покупателем в течение 7 рабочих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оплату транспортных расходов, связанных с доставкой продукции, «Покупатель» производит сверх стоимости продукции по </w:t>
      </w:r>
      <w:r w:rsidRPr="00822962">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sidRPr="00822962">
        <w:rPr>
          <w:rFonts w:ascii="Times New Roman" w:hAnsi="Times New Roman"/>
          <w:sz w:val="24"/>
          <w:szCs w:val="24"/>
        </w:rPr>
        <w:t xml:space="preserve">структуру цены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w:t>
      </w:r>
      <w:r w:rsidRPr="00822962">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822962">
      <w:pPr>
        <w:pStyle w:val="a1"/>
        <w:numPr>
          <w:ilvl w:val="0"/>
          <w:numId w:val="26"/>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описание выявленных дефектов и дату их выявления;</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Отгрузка продукции  производится в соответствии с условиями</w:t>
      </w:r>
      <w:r w:rsidR="00B00E4D">
        <w:rPr>
          <w:rFonts w:ascii="Times New Roman" w:hAnsi="Times New Roman"/>
          <w:sz w:val="24"/>
          <w:szCs w:val="24"/>
        </w:rPr>
        <w:t xml:space="preserve"> договора</w:t>
      </w:r>
      <w:proofErr w:type="gramStart"/>
      <w:r w:rsidRPr="00822962">
        <w:rPr>
          <w:rFonts w:ascii="Times New Roman" w:hAnsi="Times New Roman"/>
          <w:sz w:val="24"/>
          <w:szCs w:val="24"/>
        </w:rPr>
        <w:t>,.</w:t>
      </w:r>
      <w:proofErr w:type="gramEnd"/>
    </w:p>
    <w:p w:rsidR="00BF1FAD" w:rsidRPr="00822962" w:rsidRDefault="00822962" w:rsidP="00822962">
      <w:pPr>
        <w:pStyle w:val="a1"/>
        <w:numPr>
          <w:ilvl w:val="0"/>
          <w:numId w:val="29"/>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Сроки поставки </w:t>
      </w:r>
      <w:r w:rsidR="00B00E4D">
        <w:rPr>
          <w:rFonts w:ascii="Times New Roman" w:hAnsi="Times New Roman"/>
          <w:sz w:val="24"/>
          <w:szCs w:val="24"/>
        </w:rPr>
        <w:t>семь рабочих дней после  предварительной оплаты</w:t>
      </w:r>
      <w:proofErr w:type="gramStart"/>
      <w:r w:rsidR="00B00E4D">
        <w:rPr>
          <w:rFonts w:ascii="Times New Roman" w:hAnsi="Times New Roman"/>
          <w:sz w:val="24"/>
          <w:szCs w:val="24"/>
        </w:rPr>
        <w:t>.</w:t>
      </w:r>
      <w:r w:rsidRPr="00822962">
        <w:rPr>
          <w:rFonts w:ascii="Times New Roman" w:hAnsi="Times New Roman"/>
          <w:sz w:val="24"/>
          <w:szCs w:val="24"/>
        </w:rPr>
        <w:t>.</w:t>
      </w:r>
      <w:proofErr w:type="gramEnd"/>
    </w:p>
    <w:p w:rsidR="00BF1FAD" w:rsidRPr="00822962"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BF1FAD" w:rsidRPr="00822962" w:rsidRDefault="00822962"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Поставка</w:t>
      </w:r>
      <w:r w:rsidR="00062ADB">
        <w:rPr>
          <w:rFonts w:ascii="Times New Roman" w:hAnsi="Times New Roman"/>
          <w:spacing w:val="-1"/>
          <w:sz w:val="24"/>
          <w:szCs w:val="24"/>
        </w:rPr>
        <w:t xml:space="preserve"> самовывоз из г. Санкт-Петербурга со склада Поставщика.</w:t>
      </w:r>
      <w:proofErr w:type="gramStart"/>
      <w:r w:rsidR="00062ADB">
        <w:rPr>
          <w:rFonts w:ascii="Times New Roman" w:hAnsi="Times New Roman"/>
          <w:spacing w:val="-1"/>
          <w:sz w:val="24"/>
          <w:szCs w:val="24"/>
        </w:rPr>
        <w:t xml:space="preserve"> </w:t>
      </w:r>
      <w:r w:rsidRPr="00822962">
        <w:rPr>
          <w:rFonts w:ascii="Times New Roman" w:hAnsi="Times New Roman"/>
          <w:spacing w:val="-1"/>
          <w:sz w:val="24"/>
          <w:szCs w:val="24"/>
        </w:rPr>
        <w:t xml:space="preserve"> </w:t>
      </w:r>
      <w:r w:rsidRPr="00822962">
        <w:rPr>
          <w:rFonts w:ascii="Times New Roman" w:hAnsi="Times New Roman"/>
          <w:sz w:val="24"/>
          <w:szCs w:val="24"/>
        </w:rPr>
        <w:t>.</w:t>
      </w:r>
      <w:proofErr w:type="gramEnd"/>
    </w:p>
    <w:p w:rsidR="00BF1FAD" w:rsidRPr="00822962" w:rsidRDefault="00822962"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822962">
      <w:pPr>
        <w:pStyle w:val="a1"/>
        <w:numPr>
          <w:ilvl w:val="0"/>
          <w:numId w:val="31"/>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822962">
      <w:pPr>
        <w:pStyle w:val="a1"/>
        <w:numPr>
          <w:ilvl w:val="0"/>
          <w:numId w:val="33"/>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5"/>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 xml:space="preserve">обязательны для сторон по настоящему договору и имеют </w:t>
      </w:r>
      <w:r w:rsidRPr="00822962">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B522C1">
      <w:pPr>
        <w:pStyle w:val="Style3"/>
        <w:widowControl/>
        <w:numPr>
          <w:ilvl w:val="0"/>
          <w:numId w:val="36"/>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108" w:type="dxa"/>
        <w:tblCellMar>
          <w:left w:w="10" w:type="dxa"/>
          <w:right w:w="10" w:type="dxa"/>
        </w:tblCellMar>
        <w:tblLook w:val="0000" w:firstRow="0" w:lastRow="0" w:firstColumn="0" w:lastColumn="0" w:noHBand="0" w:noVBand="0"/>
      </w:tblPr>
      <w:tblGrid>
        <w:gridCol w:w="3851"/>
        <w:gridCol w:w="5828"/>
      </w:tblGrid>
      <w:tr w:rsidR="00BF1FAD" w:rsidRPr="00822962">
        <w:tc>
          <w:tcPr>
            <w:tcW w:w="532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Генеральный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6243DC">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 </w:t>
            </w:r>
            <w:r w:rsidR="006243DC">
              <w:rPr>
                <w:rFonts w:ascii="Times New Roman" w:hAnsi="Times New Roman"/>
                <w:b/>
                <w:sz w:val="24"/>
                <w:szCs w:val="24"/>
              </w:rPr>
              <w:t>Никоненко С.В.</w:t>
            </w:r>
          </w:p>
        </w:tc>
        <w:tc>
          <w:tcPr>
            <w:tcW w:w="10243"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B522C1">
        <w:rPr>
          <w:rFonts w:ascii="Times New Roman" w:hAnsi="Times New Roman"/>
          <w:b/>
          <w:sz w:val="20"/>
          <w:szCs w:val="20"/>
        </w:rPr>
        <w:t>30</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г</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tbl>
      <w:tblPr>
        <w:tblW w:w="14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907"/>
        <w:gridCol w:w="3485"/>
      </w:tblGrid>
      <w:tr w:rsidR="00BF1FAD" w:rsidRPr="006153D3" w:rsidTr="00B522C1">
        <w:tc>
          <w:tcPr>
            <w:tcW w:w="10907" w:type="dxa"/>
            <w:tcBorders>
              <w:top w:val="nil"/>
              <w:left w:val="nil"/>
              <w:bottom w:val="nil"/>
              <w:right w:val="nil"/>
            </w:tcBorders>
            <w:shd w:val="clear" w:color="auto" w:fill="auto"/>
            <w:tcMar>
              <w:top w:w="0" w:type="dxa"/>
              <w:left w:w="108" w:type="dxa"/>
              <w:bottom w:w="0" w:type="dxa"/>
              <w:right w:w="108" w:type="dxa"/>
            </w:tcMar>
          </w:tcPr>
          <w:p w:rsidR="00B522C1" w:rsidRDefault="00B522C1" w:rsidP="00B522C1">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Перечень продукции</w:t>
            </w:r>
          </w:p>
          <w:tbl>
            <w:tblPr>
              <w:tblW w:w="5092" w:type="pct"/>
              <w:jc w:val="center"/>
              <w:tblCellMar>
                <w:left w:w="40" w:type="dxa"/>
                <w:right w:w="40" w:type="dxa"/>
              </w:tblCellMar>
              <w:tblLook w:val="0080" w:firstRow="0" w:lastRow="0" w:firstColumn="1" w:lastColumn="0" w:noHBand="0" w:noVBand="0"/>
            </w:tblPr>
            <w:tblGrid>
              <w:gridCol w:w="756"/>
              <w:gridCol w:w="4213"/>
              <w:gridCol w:w="757"/>
              <w:gridCol w:w="759"/>
              <w:gridCol w:w="1470"/>
              <w:gridCol w:w="1385"/>
              <w:gridCol w:w="1531"/>
            </w:tblGrid>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rPr>
                  </w:pPr>
                </w:p>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w:t>
                  </w:r>
                </w:p>
              </w:tc>
              <w:tc>
                <w:tcPr>
                  <w:tcW w:w="1938" w:type="pct"/>
                  <w:tcBorders>
                    <w:top w:val="single" w:sz="6" w:space="0" w:color="auto"/>
                    <w:left w:val="single" w:sz="6"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rPr>
                  </w:pPr>
                </w:p>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Наименование товара.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Ед. изм.</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Кол.</w:t>
                  </w:r>
                </w:p>
              </w:tc>
              <w:tc>
                <w:tcPr>
                  <w:tcW w:w="676" w:type="pct"/>
                  <w:tcBorders>
                    <w:top w:val="single" w:sz="6" w:space="0" w:color="auto"/>
                    <w:left w:val="single" w:sz="4" w:space="0" w:color="auto"/>
                    <w:bottom w:val="single" w:sz="6" w:space="0" w:color="auto"/>
                    <w:right w:val="single" w:sz="4"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Цена за ед.</w:t>
                  </w:r>
                </w:p>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с НДС</w:t>
                  </w:r>
                </w:p>
              </w:tc>
              <w:tc>
                <w:tcPr>
                  <w:tcW w:w="637"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Сумма</w:t>
                  </w:r>
                </w:p>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С НДС</w:t>
                  </w: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Примечание</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полнопроходной,фланцевый</w:t>
                  </w:r>
                  <w:proofErr w:type="spellEnd"/>
                  <w:r>
                    <w:rPr>
                      <w:rFonts w:ascii="Times New Roman" w:eastAsia="Times New Roman" w:hAnsi="Times New Roman" w:cs="Times New Roman"/>
                    </w:rPr>
                    <w:t xml:space="preserve"> Ду150, Ру16 в комплекте с фланцами и крепежом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22</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вода</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w:t>
                  </w:r>
                  <w:proofErr w:type="spellEnd"/>
                  <w:r>
                    <w:rPr>
                      <w:rFonts w:ascii="Times New Roman" w:eastAsia="Times New Roman" w:hAnsi="Times New Roman" w:cs="Times New Roman"/>
                    </w:rPr>
                    <w:t xml:space="preserve"> фланцевый Ду100, Ру16 в комплекте с фланцами и крепежом  ,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6</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вода</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w:t>
                  </w:r>
                  <w:proofErr w:type="spellEnd"/>
                  <w:r>
                    <w:rPr>
                      <w:rFonts w:ascii="Times New Roman" w:eastAsia="Times New Roman" w:hAnsi="Times New Roman" w:cs="Times New Roman"/>
                    </w:rPr>
                    <w:t xml:space="preserve"> фланцевый Ду80 ,Ру16 в комплекте с фланцами и крепежом  ,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5</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вода</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полнопроходной,фланцевый</w:t>
                  </w:r>
                  <w:proofErr w:type="spellEnd"/>
                  <w:r>
                    <w:rPr>
                      <w:rFonts w:ascii="Times New Roman" w:eastAsia="Times New Roman" w:hAnsi="Times New Roman" w:cs="Times New Roman"/>
                    </w:rPr>
                    <w:t xml:space="preserve"> Ду76, Ру16 в комплекте с фланцами и крепежом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2</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вода</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w:t>
                  </w:r>
                  <w:proofErr w:type="spellEnd"/>
                  <w:r>
                    <w:rPr>
                      <w:rFonts w:ascii="Times New Roman" w:eastAsia="Times New Roman" w:hAnsi="Times New Roman" w:cs="Times New Roman"/>
                    </w:rPr>
                    <w:t xml:space="preserve"> фланцевый Ду65, Ру16 в комплекте с фланцами и крепежом  ,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4</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вода</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Кран шаровой  латунный Ду15, Ру-16 внутренняя резьба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4</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вода</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латунный Ду20, Ру-16 </w:t>
                  </w:r>
                  <w:r>
                    <w:rPr>
                      <w:rFonts w:ascii="Times New Roman" w:eastAsia="Times New Roman" w:hAnsi="Times New Roman" w:cs="Times New Roman"/>
                    </w:rPr>
                    <w:lastRenderedPageBreak/>
                    <w:t>внутренняя резьба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lastRenderedPageBreak/>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4</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вода</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латунный </w:t>
                  </w:r>
                  <w:proofErr w:type="spellStart"/>
                  <w:r>
                    <w:rPr>
                      <w:rFonts w:ascii="Times New Roman" w:eastAsia="Times New Roman" w:hAnsi="Times New Roman" w:cs="Times New Roman"/>
                    </w:rPr>
                    <w:t>Ду</w:t>
                  </w:r>
                  <w:proofErr w:type="spellEnd"/>
                  <w:r>
                    <w:rPr>
                      <w:rFonts w:ascii="Times New Roman" w:eastAsia="Times New Roman" w:hAnsi="Times New Roman" w:cs="Times New Roman"/>
                    </w:rPr>
                    <w:t xml:space="preserve"> 32, Ру-16 внутренняя резьба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6</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r>
                    <w:rPr>
                      <w:rFonts w:ascii="Times New Roman" w:eastAsia="Times New Roman" w:hAnsi="Times New Roman" w:cs="Times New Roman"/>
                    </w:rPr>
                    <w:t>вода</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b/>
                      <w:lang w:eastAsia="en-US"/>
                    </w:rPr>
                  </w:pPr>
                  <w:r>
                    <w:t>Клапан обратный «</w:t>
                  </w:r>
                  <w:proofErr w:type="gramStart"/>
                  <w:r>
                    <w:t>Те</w:t>
                  </w:r>
                  <w:proofErr w:type="spellStart"/>
                  <w:proofErr w:type="gramEnd"/>
                  <w:r>
                    <w:rPr>
                      <w:lang w:val="en-US"/>
                    </w:rPr>
                    <w:t>kofi</w:t>
                  </w:r>
                  <w:proofErr w:type="spellEnd"/>
                  <w:r>
                    <w:t>» Ду-125 ,Ру-16 в комплекте с фланцами и крепежом</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proofErr w:type="spellStart"/>
                  <w:proofErr w:type="gramStart"/>
                  <w:r>
                    <w:rPr>
                      <w:rFonts w:ascii="Times New Roman" w:eastAsia="Times New Roman" w:hAnsi="Times New Roman" w:cs="Times New Roman"/>
                    </w:rPr>
                    <w:t>шт</w:t>
                  </w:r>
                  <w:proofErr w:type="spellEnd"/>
                  <w:proofErr w:type="gramEnd"/>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2</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lang w:eastAsia="en-US"/>
                    </w:rPr>
                  </w:pPr>
                  <w:r>
                    <w:t>Вода</w:t>
                  </w:r>
                </w:p>
              </w:tc>
            </w:tr>
            <w:tr w:rsidR="005F2000" w:rsidTr="005F2000">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5F2000" w:rsidRDefault="005F2000">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b/>
                      <w:lang w:eastAsia="en-US"/>
                    </w:rPr>
                  </w:pPr>
                  <w:r>
                    <w:t>Клапан обратный «</w:t>
                  </w:r>
                  <w:proofErr w:type="gramStart"/>
                  <w:r>
                    <w:t>Те</w:t>
                  </w:r>
                  <w:proofErr w:type="spellStart"/>
                  <w:proofErr w:type="gramEnd"/>
                  <w:r>
                    <w:rPr>
                      <w:lang w:val="en-US"/>
                    </w:rPr>
                    <w:t>kofi</w:t>
                  </w:r>
                  <w:proofErr w:type="spellEnd"/>
                  <w:r>
                    <w:t>» Ду-150 ,Ру-16 в комплекте с фланцами и крепежом</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rPr>
                  </w:pPr>
                  <w:proofErr w:type="spellStart"/>
                  <w:proofErr w:type="gramStart"/>
                  <w:r>
                    <w:rPr>
                      <w:rFonts w:ascii="Times New Roman" w:eastAsia="Times New Roman" w:hAnsi="Times New Roman" w:cs="Times New Roman"/>
                    </w:rPr>
                    <w:t>шт</w:t>
                  </w:r>
                  <w:proofErr w:type="spellEnd"/>
                  <w:proofErr w:type="gramEnd"/>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5F2000" w:rsidRDefault="005F2000">
                  <w:pPr>
                    <w:rPr>
                      <w:rFonts w:ascii="Times New Roman" w:eastAsia="Times New Roman" w:hAnsi="Times New Roman" w:cs="Times New Roman"/>
                      <w:lang w:eastAsia="en-US"/>
                    </w:rPr>
                  </w:pPr>
                  <w:r>
                    <w:rPr>
                      <w:rFonts w:ascii="Times New Roman" w:eastAsia="Times New Roman" w:hAnsi="Times New Roman" w:cs="Times New Roman"/>
                    </w:rPr>
                    <w:t>2</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5F2000" w:rsidRDefault="005F2000">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5F2000" w:rsidRDefault="005F2000">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5F2000" w:rsidRDefault="005F2000">
                  <w:pPr>
                    <w:rPr>
                      <w:lang w:eastAsia="en-US"/>
                    </w:rPr>
                  </w:pPr>
                  <w:r>
                    <w:t>вода</w:t>
                  </w:r>
                </w:p>
              </w:tc>
            </w:tr>
          </w:tbl>
          <w:p w:rsidR="006153D3" w:rsidRDefault="006153D3" w:rsidP="006153D3">
            <w:pPr>
              <w:rPr>
                <w:sz w:val="24"/>
                <w:szCs w:val="24"/>
                <w:lang w:eastAsia="en-US"/>
              </w:rPr>
            </w:pPr>
          </w:p>
          <w:p w:rsidR="00B522C1" w:rsidRDefault="00B522C1" w:rsidP="006153D3">
            <w:pPr>
              <w:rPr>
                <w:sz w:val="24"/>
                <w:szCs w:val="24"/>
                <w:lang w:eastAsia="en-US"/>
              </w:rPr>
            </w:pPr>
          </w:p>
          <w:p w:rsidR="00B522C1" w:rsidRDefault="00B522C1" w:rsidP="006153D3">
            <w:pPr>
              <w:rPr>
                <w:sz w:val="24"/>
                <w:szCs w:val="24"/>
                <w:lang w:eastAsia="en-US"/>
              </w:rPr>
            </w:pPr>
          </w:p>
          <w:p w:rsidR="00B522C1" w:rsidRDefault="00B522C1" w:rsidP="006153D3">
            <w:pPr>
              <w:rPr>
                <w:sz w:val="24"/>
                <w:szCs w:val="24"/>
                <w:lang w:eastAsia="en-US"/>
              </w:rPr>
            </w:pPr>
          </w:p>
          <w:p w:rsidR="00B522C1" w:rsidRDefault="00B522C1" w:rsidP="006153D3">
            <w:pPr>
              <w:rPr>
                <w:sz w:val="24"/>
                <w:szCs w:val="24"/>
                <w:lang w:eastAsia="en-US"/>
              </w:rPr>
            </w:pPr>
          </w:p>
          <w:p w:rsidR="00B522C1" w:rsidRDefault="00B522C1" w:rsidP="006153D3">
            <w:pPr>
              <w:rPr>
                <w:sz w:val="24"/>
                <w:szCs w:val="24"/>
                <w:lang w:eastAsia="en-US"/>
              </w:rPr>
            </w:pPr>
          </w:p>
          <w:tbl>
            <w:tblPr>
              <w:tblW w:w="10691" w:type="dxa"/>
              <w:tblLook w:val="01E0" w:firstRow="1" w:lastRow="1" w:firstColumn="1" w:lastColumn="1" w:noHBand="0" w:noVBand="0"/>
            </w:tblPr>
            <w:tblGrid>
              <w:gridCol w:w="6249"/>
              <w:gridCol w:w="4442"/>
            </w:tblGrid>
            <w:tr w:rsidR="006153D3" w:rsidTr="006153D3">
              <w:tc>
                <w:tcPr>
                  <w:tcW w:w="4786" w:type="dxa"/>
                </w:tcPr>
                <w:p w:rsidR="006153D3" w:rsidRDefault="006153D3">
                  <w:pPr>
                    <w:spacing w:after="0"/>
                    <w:rPr>
                      <w:rFonts w:ascii="Times New Roman" w:hAnsi="Times New Roman"/>
                      <w:b/>
                    </w:rPr>
                  </w:pPr>
                </w:p>
                <w:p w:rsidR="006153D3" w:rsidRDefault="006153D3">
                  <w:pPr>
                    <w:spacing w:after="0"/>
                    <w:rPr>
                      <w:rFonts w:ascii="Times New Roman" w:hAnsi="Times New Roman"/>
                      <w:b/>
                    </w:rPr>
                  </w:pPr>
                  <w:r>
                    <w:rPr>
                      <w:rFonts w:ascii="Times New Roman" w:hAnsi="Times New Roman"/>
                      <w:b/>
                    </w:rPr>
                    <w:t>Покупатель:</w:t>
                  </w:r>
                </w:p>
                <w:p w:rsidR="006153D3" w:rsidRDefault="006153D3">
                  <w:pPr>
                    <w:tabs>
                      <w:tab w:val="num" w:pos="567"/>
                    </w:tabs>
                    <w:spacing w:after="0" w:line="240" w:lineRule="auto"/>
                    <w:rPr>
                      <w:rFonts w:ascii="Times New Roman" w:hAnsi="Times New Roman"/>
                    </w:rPr>
                  </w:pPr>
                  <w:r>
                    <w:rPr>
                      <w:rFonts w:ascii="Times New Roman" w:hAnsi="Times New Roman"/>
                    </w:rPr>
                    <w:t xml:space="preserve"> </w:t>
                  </w:r>
                </w:p>
                <w:p w:rsidR="006153D3" w:rsidRDefault="006153D3">
                  <w:pPr>
                    <w:spacing w:after="0"/>
                    <w:rPr>
                      <w:rFonts w:ascii="Times New Roman" w:hAnsi="Times New Roman"/>
                      <w:b/>
                    </w:rPr>
                  </w:pPr>
                  <w:r>
                    <w:rPr>
                      <w:rFonts w:ascii="Times New Roman" w:hAnsi="Times New Roman"/>
                      <w:b/>
                    </w:rPr>
                    <w:t>Генеральный директор</w:t>
                  </w:r>
                </w:p>
                <w:p w:rsidR="006153D3" w:rsidRDefault="006153D3">
                  <w:pPr>
                    <w:spacing w:after="0"/>
                    <w:rPr>
                      <w:rFonts w:ascii="Times New Roman" w:hAnsi="Times New Roman"/>
                      <w:b/>
                    </w:rPr>
                  </w:pPr>
                  <w:r>
                    <w:rPr>
                      <w:rFonts w:ascii="Times New Roman" w:hAnsi="Times New Roman"/>
                      <w:b/>
                    </w:rPr>
                    <w:t>ОАО «Выборгтеплоэнерго»</w:t>
                  </w:r>
                </w:p>
                <w:p w:rsidR="006153D3" w:rsidRDefault="006153D3">
                  <w:pPr>
                    <w:tabs>
                      <w:tab w:val="num" w:pos="567"/>
                    </w:tabs>
                    <w:spacing w:after="0" w:line="240" w:lineRule="auto"/>
                    <w:rPr>
                      <w:rFonts w:ascii="Times New Roman" w:hAnsi="Times New Roman" w:cs="Times New Roman"/>
                    </w:rPr>
                  </w:pPr>
                  <w:r>
                    <w:rPr>
                      <w:rFonts w:ascii="Times New Roman" w:hAnsi="Times New Roman"/>
                      <w:b/>
                    </w:rPr>
                    <w:t>_________________ С.В. Никоненко</w:t>
                  </w:r>
                </w:p>
              </w:tc>
              <w:tc>
                <w:tcPr>
                  <w:tcW w:w="3402" w:type="dxa"/>
                </w:tcPr>
                <w:p w:rsidR="006153D3" w:rsidRDefault="006153D3">
                  <w:pPr>
                    <w:tabs>
                      <w:tab w:val="num" w:pos="567"/>
                    </w:tabs>
                    <w:spacing w:after="0" w:line="240" w:lineRule="auto"/>
                    <w:rPr>
                      <w:rFonts w:ascii="Times New Roman" w:hAnsi="Times New Roman"/>
                      <w:b/>
                    </w:rPr>
                  </w:pPr>
                </w:p>
                <w:p w:rsidR="006153D3" w:rsidRDefault="006153D3">
                  <w:pPr>
                    <w:tabs>
                      <w:tab w:val="num" w:pos="567"/>
                    </w:tabs>
                    <w:spacing w:after="0" w:line="240" w:lineRule="auto"/>
                    <w:rPr>
                      <w:rFonts w:ascii="Times New Roman" w:hAnsi="Times New Roman"/>
                      <w:b/>
                    </w:rPr>
                  </w:pPr>
                  <w:r>
                    <w:rPr>
                      <w:rFonts w:ascii="Times New Roman" w:hAnsi="Times New Roman"/>
                      <w:b/>
                    </w:rPr>
                    <w:t>Поставщик:</w:t>
                  </w:r>
                </w:p>
                <w:p w:rsidR="006153D3" w:rsidRDefault="006153D3">
                  <w:pPr>
                    <w:tabs>
                      <w:tab w:val="num" w:pos="567"/>
                    </w:tabs>
                    <w:spacing w:after="0" w:line="240" w:lineRule="auto"/>
                    <w:rPr>
                      <w:rFonts w:ascii="Times New Roman" w:hAnsi="Times New Roman"/>
                    </w:rPr>
                  </w:pPr>
                </w:p>
                <w:p w:rsidR="006153D3" w:rsidRDefault="006153D3">
                  <w:pPr>
                    <w:tabs>
                      <w:tab w:val="num" w:pos="0"/>
                    </w:tabs>
                    <w:spacing w:after="0" w:line="240" w:lineRule="auto"/>
                    <w:rPr>
                      <w:rFonts w:ascii="Times New Roman" w:hAnsi="Times New Roman" w:cs="Times New Roman"/>
                    </w:rPr>
                  </w:pPr>
                  <w:r>
                    <w:rPr>
                      <w:rFonts w:ascii="Times New Roman" w:hAnsi="Times New Roman"/>
                      <w:b/>
                    </w:rPr>
                    <w:t xml:space="preserve">________________ </w:t>
                  </w:r>
                </w:p>
              </w:tc>
            </w:tr>
          </w:tbl>
          <w:p w:rsidR="006153D3" w:rsidRPr="006153D3" w:rsidRDefault="006153D3" w:rsidP="006153D3">
            <w:pPr>
              <w:rPr>
                <w:sz w:val="24"/>
                <w:szCs w:val="24"/>
                <w:lang w:eastAsia="en-US"/>
              </w:rPr>
            </w:pPr>
          </w:p>
          <w:p w:rsidR="00BF1FAD" w:rsidRPr="006153D3" w:rsidRDefault="00BF1FAD" w:rsidP="006243DC">
            <w:pPr>
              <w:pStyle w:val="a1"/>
              <w:tabs>
                <w:tab w:val="left" w:pos="567"/>
              </w:tabs>
              <w:spacing w:after="0" w:line="240" w:lineRule="auto"/>
              <w:jc w:val="both"/>
              <w:rPr>
                <w:rFonts w:ascii="Times New Roman" w:hAnsi="Times New Roman"/>
                <w:sz w:val="24"/>
                <w:szCs w:val="24"/>
              </w:rPr>
            </w:pPr>
          </w:p>
        </w:tc>
        <w:tc>
          <w:tcPr>
            <w:tcW w:w="3485" w:type="dxa"/>
            <w:tcBorders>
              <w:top w:val="nil"/>
              <w:left w:val="nil"/>
              <w:bottom w:val="nil"/>
              <w:right w:val="nil"/>
            </w:tcBorders>
            <w:shd w:val="clear" w:color="auto" w:fill="auto"/>
            <w:tcMar>
              <w:top w:w="0" w:type="dxa"/>
              <w:left w:w="108" w:type="dxa"/>
              <w:bottom w:w="0" w:type="dxa"/>
              <w:right w:w="108" w:type="dxa"/>
            </w:tcMar>
          </w:tcPr>
          <w:p w:rsidR="00BF1FAD" w:rsidRPr="006153D3" w:rsidRDefault="00BF1FAD" w:rsidP="00822962">
            <w:pPr>
              <w:pStyle w:val="a1"/>
              <w:tabs>
                <w:tab w:val="left" w:pos="0"/>
              </w:tabs>
              <w:spacing w:after="0" w:line="240" w:lineRule="auto"/>
              <w:jc w:val="both"/>
              <w:rPr>
                <w:rFonts w:ascii="Times New Roman" w:hAnsi="Times New Roman"/>
                <w:sz w:val="24"/>
                <w:szCs w:val="24"/>
              </w:rPr>
            </w:pP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6243DC">
          <w:pgSz w:w="16838" w:h="11906" w:orient="landscape"/>
          <w:pgMar w:top="851" w:right="1134" w:bottom="1701" w:left="1134" w:header="720" w:footer="720" w:gutter="0"/>
          <w:cols w:space="720"/>
          <w:formProt w:val="0"/>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623350">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623350">
              <w:rPr>
                <w:rFonts w:ascii="Times New Roman" w:eastAsia="Times New Roman" w:hAnsi="Times New Roman" w:cs="Times New Roman"/>
                <w:sz w:val="24"/>
                <w:szCs w:val="24"/>
              </w:rPr>
              <w:t>кранов</w:t>
            </w:r>
            <w:r>
              <w:rPr>
                <w:rFonts w:ascii="Times New Roman" w:eastAsia="Times New Roman" w:hAnsi="Times New Roman" w:cs="Times New Roman"/>
                <w:sz w:val="24"/>
                <w:szCs w:val="24"/>
              </w:rPr>
              <w:t xml:space="preserve"> </w:t>
            </w:r>
            <w:r w:rsidR="00623350">
              <w:rPr>
                <w:rFonts w:ascii="Times New Roman" w:eastAsia="Times New Roman" w:hAnsi="Times New Roman" w:cs="Times New Roman"/>
                <w:sz w:val="24"/>
                <w:szCs w:val="24"/>
              </w:rPr>
              <w:t>шаровых</w:t>
            </w:r>
            <w:r>
              <w:rPr>
                <w:rFonts w:ascii="Times New Roman" w:eastAsia="Times New Roman" w:hAnsi="Times New Roman" w:cs="Times New Roman"/>
                <w:sz w:val="24"/>
                <w:szCs w:val="24"/>
              </w:rPr>
              <w:t xml:space="preserve"> 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самовывоз со склада Поставщика в Санкт-Петербурге.</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Поставка осуществляется в течение  недели (7 </w:t>
            </w:r>
            <w:r w:rsidR="000445F5">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дней) с момента поступления денежных средств на расчетный счет «Поставщика».</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50 %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Окончательный расчет за поставляемую продукцию производится в течение 7 рабочих дней с момента получения «Покупателем» продукции</w:t>
            </w:r>
          </w:p>
          <w:p w:rsidR="00DA372B" w:rsidRDefault="00DA372B">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до Санкт-Петербурга,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623350">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623350">
              <w:rPr>
                <w:rFonts w:ascii="Times New Roman" w:eastAsia="Times New Roman" w:hAnsi="Times New Roman" w:cs="Times New Roman"/>
                <w:bCs/>
                <w:sz w:val="24"/>
                <w:szCs w:val="24"/>
              </w:rPr>
              <w:t>02</w:t>
            </w:r>
            <w:r>
              <w:rPr>
                <w:rFonts w:ascii="Times New Roman" w:eastAsia="Times New Roman" w:hAnsi="Times New Roman" w:cs="Times New Roman"/>
                <w:bCs/>
                <w:sz w:val="24"/>
                <w:szCs w:val="24"/>
              </w:rPr>
              <w:t xml:space="preserve">» </w:t>
            </w:r>
            <w:r w:rsidR="00623350">
              <w:rPr>
                <w:rFonts w:ascii="Times New Roman" w:eastAsia="Times New Roman" w:hAnsi="Times New Roman" w:cs="Times New Roman"/>
                <w:bCs/>
                <w:sz w:val="24"/>
                <w:szCs w:val="24"/>
              </w:rPr>
              <w:t>июля</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5F2000">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284 404</w:t>
            </w:r>
            <w:r w:rsidR="00DA372B">
              <w:rPr>
                <w:rFonts w:ascii="Times New Roman" w:eastAsia="Times New Roman" w:hAnsi="Times New Roman" w:cs="Times New Roman"/>
                <w:color w:val="000000"/>
                <w:sz w:val="24"/>
                <w:szCs w:val="24"/>
              </w:rPr>
              <w:t xml:space="preserve">,00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w:t>
            </w:r>
            <w:r>
              <w:rPr>
                <w:rFonts w:ascii="Times New Roman" w:eastAsia="Times New Roman" w:hAnsi="Times New Roman" w:cs="Times New Roman"/>
                <w:color w:val="000000"/>
                <w:sz w:val="24"/>
                <w:szCs w:val="24"/>
              </w:rPr>
              <w:lastRenderedPageBreak/>
              <w:t xml:space="preserve">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1F113B">
              <w:rPr>
                <w:rFonts w:ascii="Times New Roman" w:eastAsia="Times New Roman" w:hAnsi="Times New Roman" w:cs="Times New Roman"/>
                <w:sz w:val="24"/>
                <w:szCs w:val="24"/>
              </w:rPr>
              <w:t>284 339</w:t>
            </w:r>
            <w:r>
              <w:rPr>
                <w:rFonts w:ascii="Times New Roman" w:eastAsia="Times New Roman" w:hAnsi="Times New Roman" w:cs="Times New Roman"/>
                <w:sz w:val="24"/>
                <w:szCs w:val="24"/>
              </w:rPr>
              <w:t xml:space="preserve">,00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1F113B">
              <w:rPr>
                <w:rFonts w:ascii="Times New Roman" w:eastAsia="Times New Roman" w:hAnsi="Times New Roman" w:cs="Times New Roman"/>
                <w:sz w:val="24"/>
                <w:szCs w:val="24"/>
              </w:rPr>
              <w:t>340</w:t>
            </w:r>
            <w:r>
              <w:rPr>
                <w:rFonts w:ascii="Times New Roman" w:eastAsia="Times New Roman" w:hAnsi="Times New Roman" w:cs="Times New Roman"/>
                <w:sz w:val="24"/>
                <w:szCs w:val="24"/>
              </w:rPr>
              <w:t xml:space="preserve"> </w:t>
            </w:r>
            <w:r w:rsidR="001F113B">
              <w:rPr>
                <w:rFonts w:ascii="Times New Roman" w:eastAsia="Times New Roman" w:hAnsi="Times New Roman" w:cs="Times New Roman"/>
                <w:sz w:val="24"/>
                <w:szCs w:val="24"/>
              </w:rPr>
              <w:t>857</w:t>
            </w:r>
            <w:r>
              <w:rPr>
                <w:rFonts w:ascii="Times New Roman" w:eastAsia="Times New Roman" w:hAnsi="Times New Roman" w:cs="Times New Roman"/>
                <w:sz w:val="24"/>
                <w:szCs w:val="24"/>
              </w:rPr>
              <w:t>,</w:t>
            </w:r>
            <w:r w:rsidR="001F113B">
              <w:rPr>
                <w:rFonts w:ascii="Times New Roman" w:eastAsia="Times New Roman" w:hAnsi="Times New Roman" w:cs="Times New Roman"/>
                <w:sz w:val="24"/>
                <w:szCs w:val="24"/>
              </w:rPr>
              <w:t>87</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6A4745" w:rsidP="001F113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w:t>
            </w:r>
            <w:r w:rsidRPr="00F85F12">
              <w:rPr>
                <w:rFonts w:ascii="Times New Roman" w:eastAsia="Times New Roman" w:hAnsi="Times New Roman" w:cs="Times New Roman"/>
                <w:color w:val="000000"/>
                <w:sz w:val="24"/>
                <w:szCs w:val="24"/>
              </w:rPr>
              <w:lastRenderedPageBreak/>
              <w:t>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6A4745">
              <w:rPr>
                <w:rFonts w:ascii="Times New Roman" w:eastAsia="Times New Roman" w:hAnsi="Times New Roman" w:cs="Times New Roman"/>
                <w:color w:val="000000"/>
                <w:sz w:val="24"/>
                <w:szCs w:val="24"/>
              </w:rPr>
              <w:t>03</w:t>
            </w:r>
            <w:r w:rsidRPr="00F85F1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5F2000">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17.15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5F2000">
              <w:rPr>
                <w:rFonts w:ascii="Times New Roman" w:eastAsia="Times New Roman" w:hAnsi="Times New Roman" w:cs="Times New Roman"/>
                <w:color w:val="000000"/>
                <w:sz w:val="24"/>
                <w:szCs w:val="24"/>
              </w:rPr>
              <w:t>11</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 </w:t>
            </w:r>
            <w:r w:rsidR="002A2F26">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5F2000">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5F2000">
              <w:rPr>
                <w:rFonts w:ascii="Times New Roman" w:eastAsia="Times New Roman" w:hAnsi="Times New Roman" w:cs="Times New Roman"/>
                <w:color w:val="000000"/>
                <w:sz w:val="24"/>
                <w:szCs w:val="24"/>
              </w:rPr>
              <w:t>11</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июн</w:t>
            </w:r>
            <w:r w:rsidRPr="00F85F12">
              <w:rPr>
                <w:rFonts w:ascii="Times New Roman" w:eastAsia="Times New Roman" w:hAnsi="Times New Roman" w:cs="Times New Roman"/>
                <w:color w:val="000000"/>
                <w:sz w:val="24"/>
                <w:szCs w:val="24"/>
              </w:rPr>
              <w:t>я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4"/>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p w:rsidR="006A4745" w:rsidRPr="006A4745" w:rsidRDefault="006A4745" w:rsidP="006A4745">
      <w:pPr>
        <w:pStyle w:val="aff"/>
        <w:numPr>
          <w:ilvl w:val="3"/>
          <w:numId w:val="41"/>
        </w:numPr>
        <w:spacing w:after="120"/>
        <w:rPr>
          <w:rFonts w:ascii="Times New Roman" w:hAnsi="Times New Roman"/>
          <w:b/>
          <w:sz w:val="24"/>
          <w:szCs w:val="24"/>
        </w:rPr>
      </w:pPr>
      <w:r w:rsidRPr="006A4745">
        <w:rPr>
          <w:rFonts w:ascii="Times New Roman" w:hAnsi="Times New Roman"/>
          <w:b/>
          <w:sz w:val="24"/>
          <w:szCs w:val="24"/>
        </w:rPr>
        <w:t>Перечень продукции</w:t>
      </w:r>
    </w:p>
    <w:tbl>
      <w:tblPr>
        <w:tblW w:w="5092" w:type="pct"/>
        <w:jc w:val="center"/>
        <w:tblCellMar>
          <w:left w:w="40" w:type="dxa"/>
          <w:right w:w="40" w:type="dxa"/>
        </w:tblCellMar>
        <w:tblLook w:val="0080" w:firstRow="0" w:lastRow="0" w:firstColumn="1" w:lastColumn="0" w:noHBand="0" w:noVBand="0"/>
      </w:tblPr>
      <w:tblGrid>
        <w:gridCol w:w="1039"/>
        <w:gridCol w:w="5783"/>
        <w:gridCol w:w="1038"/>
        <w:gridCol w:w="1041"/>
        <w:gridCol w:w="2017"/>
        <w:gridCol w:w="1901"/>
        <w:gridCol w:w="2101"/>
      </w:tblGrid>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rPr>
            </w:pPr>
          </w:p>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w:t>
            </w:r>
          </w:p>
        </w:tc>
        <w:tc>
          <w:tcPr>
            <w:tcW w:w="1938" w:type="pct"/>
            <w:tcBorders>
              <w:top w:val="single" w:sz="6" w:space="0" w:color="auto"/>
              <w:left w:val="single" w:sz="6"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rPr>
            </w:pPr>
          </w:p>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Наименование товара.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Ед. изм.</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Кол.</w:t>
            </w:r>
          </w:p>
        </w:tc>
        <w:tc>
          <w:tcPr>
            <w:tcW w:w="676" w:type="pct"/>
            <w:tcBorders>
              <w:top w:val="single" w:sz="6" w:space="0" w:color="auto"/>
              <w:left w:val="single" w:sz="4" w:space="0" w:color="auto"/>
              <w:bottom w:val="single" w:sz="6" w:space="0" w:color="auto"/>
              <w:right w:val="single" w:sz="4"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Цена за ед.</w:t>
            </w:r>
          </w:p>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с НДС</w:t>
            </w:r>
          </w:p>
        </w:tc>
        <w:tc>
          <w:tcPr>
            <w:tcW w:w="637"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Сумма</w:t>
            </w:r>
          </w:p>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С НДС</w:t>
            </w: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Примечание</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полнопроходной,фланцевый</w:t>
            </w:r>
            <w:proofErr w:type="spellEnd"/>
            <w:r>
              <w:rPr>
                <w:rFonts w:ascii="Times New Roman" w:eastAsia="Times New Roman" w:hAnsi="Times New Roman" w:cs="Times New Roman"/>
              </w:rPr>
              <w:t xml:space="preserve"> Ду150, Ру16 в комплекте с фланцами и крепежом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22</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вода</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w:t>
            </w:r>
            <w:proofErr w:type="spellEnd"/>
            <w:r>
              <w:rPr>
                <w:rFonts w:ascii="Times New Roman" w:eastAsia="Times New Roman" w:hAnsi="Times New Roman" w:cs="Times New Roman"/>
              </w:rPr>
              <w:t xml:space="preserve"> фланцевый Ду100, Ру16 в комплекте с фланцами и крепежом  ,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6</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вода</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w:t>
            </w:r>
            <w:proofErr w:type="spellEnd"/>
            <w:r>
              <w:rPr>
                <w:rFonts w:ascii="Times New Roman" w:eastAsia="Times New Roman" w:hAnsi="Times New Roman" w:cs="Times New Roman"/>
              </w:rPr>
              <w:t xml:space="preserve"> фланцевый Ду80 ,Ру16 в комплекте с фланцами и крепежом  ,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5</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вода</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полнопроходной,фланцевый</w:t>
            </w:r>
            <w:proofErr w:type="spellEnd"/>
            <w:r>
              <w:rPr>
                <w:rFonts w:ascii="Times New Roman" w:eastAsia="Times New Roman" w:hAnsi="Times New Roman" w:cs="Times New Roman"/>
              </w:rPr>
              <w:t xml:space="preserve"> Ду76, Ру16 в комплекте с фланцами и крепежом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2</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вода</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w:t>
            </w:r>
            <w:proofErr w:type="spellStart"/>
            <w:r>
              <w:rPr>
                <w:rFonts w:ascii="Times New Roman" w:eastAsia="Times New Roman" w:hAnsi="Times New Roman" w:cs="Times New Roman"/>
              </w:rPr>
              <w:t>полнопроходной</w:t>
            </w:r>
            <w:proofErr w:type="spellEnd"/>
            <w:r>
              <w:rPr>
                <w:rFonts w:ascii="Times New Roman" w:eastAsia="Times New Roman" w:hAnsi="Times New Roman" w:cs="Times New Roman"/>
              </w:rPr>
              <w:t xml:space="preserve"> фланцевый Ду65, Ру16 в комплекте с фланцами и крепежом  , </w:t>
            </w:r>
            <w:r>
              <w:rPr>
                <w:rFonts w:ascii="Times New Roman" w:eastAsia="Times New Roman" w:hAnsi="Times New Roman" w:cs="Times New Roman"/>
                <w:lang w:val="en-US"/>
              </w:rPr>
              <w:t>t</w:t>
            </w:r>
            <w:r>
              <w:rPr>
                <w:rFonts w:ascii="Times New Roman" w:eastAsia="Times New Roman" w:hAnsi="Times New Roman" w:cs="Times New Roman"/>
              </w:rPr>
              <w:t>-180</w:t>
            </w:r>
            <w:proofErr w:type="gramStart"/>
            <w:r>
              <w:rPr>
                <w:rFonts w:ascii="Times New Roman" w:eastAsia="Times New Roman" w:hAnsi="Times New Roman" w:cs="Times New Roman"/>
              </w:rPr>
              <w:t>°С</w:t>
            </w:r>
            <w:proofErr w:type="gramEnd"/>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4</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вода</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Кран шаровой  латунный Ду15, Ру-16 внутренняя резьба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4</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вода</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Кран шаровой латунный Ду20, Ру-16 внутренняя резьба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4</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вода</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 xml:space="preserve">Кран шаровой латунный </w:t>
            </w:r>
            <w:proofErr w:type="spellStart"/>
            <w:r>
              <w:rPr>
                <w:rFonts w:ascii="Times New Roman" w:eastAsia="Times New Roman" w:hAnsi="Times New Roman" w:cs="Times New Roman"/>
              </w:rPr>
              <w:t>Ду</w:t>
            </w:r>
            <w:proofErr w:type="spellEnd"/>
            <w:r>
              <w:rPr>
                <w:rFonts w:ascii="Times New Roman" w:eastAsia="Times New Roman" w:hAnsi="Times New Roman" w:cs="Times New Roman"/>
              </w:rPr>
              <w:t xml:space="preserve"> 32, Ру-16 внутренняя резьба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6</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r>
              <w:rPr>
                <w:rFonts w:ascii="Times New Roman" w:eastAsia="Times New Roman" w:hAnsi="Times New Roman" w:cs="Times New Roman"/>
              </w:rPr>
              <w:t>вода</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b/>
                <w:lang w:eastAsia="en-US"/>
              </w:rPr>
            </w:pPr>
            <w:r>
              <w:t>Клапан обратный «</w:t>
            </w:r>
            <w:proofErr w:type="gramStart"/>
            <w:r>
              <w:t>Те</w:t>
            </w:r>
            <w:proofErr w:type="spellStart"/>
            <w:proofErr w:type="gramEnd"/>
            <w:r>
              <w:rPr>
                <w:lang w:val="en-US"/>
              </w:rPr>
              <w:t>kofi</w:t>
            </w:r>
            <w:proofErr w:type="spellEnd"/>
            <w:r>
              <w:t>» Ду-125 ,Ру-16 в комплекте с фланцами и крепежом</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proofErr w:type="spellStart"/>
            <w:proofErr w:type="gramStart"/>
            <w:r>
              <w:rPr>
                <w:rFonts w:ascii="Times New Roman" w:eastAsia="Times New Roman" w:hAnsi="Times New Roman" w:cs="Times New Roman"/>
              </w:rPr>
              <w:t>шт</w:t>
            </w:r>
            <w:proofErr w:type="spellEnd"/>
            <w:proofErr w:type="gramEnd"/>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2</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lang w:eastAsia="en-US"/>
              </w:rPr>
            </w:pPr>
            <w:r>
              <w:t>Вода</w:t>
            </w:r>
          </w:p>
        </w:tc>
      </w:tr>
      <w:tr w:rsidR="00456FC8" w:rsidTr="00456FC8">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456FC8" w:rsidRDefault="00456FC8">
            <w:pPr>
              <w:spacing w:after="0"/>
              <w:rPr>
                <w:lang w:eastAsia="en-US"/>
              </w:rPr>
            </w:pP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b/>
                <w:lang w:eastAsia="en-US"/>
              </w:rPr>
            </w:pPr>
            <w:r>
              <w:t>Клапан обратный «</w:t>
            </w:r>
            <w:proofErr w:type="gramStart"/>
            <w:r>
              <w:t>Те</w:t>
            </w:r>
            <w:proofErr w:type="spellStart"/>
            <w:proofErr w:type="gramEnd"/>
            <w:r>
              <w:rPr>
                <w:lang w:val="en-US"/>
              </w:rPr>
              <w:t>kofi</w:t>
            </w:r>
            <w:proofErr w:type="spellEnd"/>
            <w:r>
              <w:t>» Ду-150 ,Ру-16 в комплекте с фланцами и крепежом</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rPr>
            </w:pPr>
            <w:proofErr w:type="spellStart"/>
            <w:proofErr w:type="gramStart"/>
            <w:r>
              <w:rPr>
                <w:rFonts w:ascii="Times New Roman" w:eastAsia="Times New Roman" w:hAnsi="Times New Roman" w:cs="Times New Roman"/>
              </w:rPr>
              <w:t>шт</w:t>
            </w:r>
            <w:proofErr w:type="spellEnd"/>
            <w:proofErr w:type="gramEnd"/>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456FC8" w:rsidRDefault="00456FC8">
            <w:pPr>
              <w:rPr>
                <w:rFonts w:ascii="Times New Roman" w:eastAsia="Times New Roman" w:hAnsi="Times New Roman" w:cs="Times New Roman"/>
                <w:lang w:eastAsia="en-US"/>
              </w:rPr>
            </w:pPr>
            <w:r>
              <w:rPr>
                <w:rFonts w:ascii="Times New Roman" w:eastAsia="Times New Roman" w:hAnsi="Times New Roman" w:cs="Times New Roman"/>
              </w:rPr>
              <w:t>2</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456FC8" w:rsidRDefault="00456FC8">
            <w:pPr>
              <w:rPr>
                <w:rFonts w:ascii="Times New Roman" w:eastAsia="Times New Roman" w:hAnsi="Times New Roman" w:cs="Times New Roman"/>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456FC8" w:rsidRDefault="00456FC8">
            <w:pPr>
              <w:rPr>
                <w:rFonts w:ascii="Times New Roman" w:eastAsia="Times New Roman" w:hAnsi="Times New Roman" w:cs="Times New Roman"/>
                <w:lang w:eastAsia="en-US"/>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456FC8" w:rsidRDefault="00456FC8">
            <w:pPr>
              <w:rPr>
                <w:lang w:eastAsia="en-US"/>
              </w:rPr>
            </w:pPr>
            <w:r>
              <w:t>вода</w:t>
            </w:r>
          </w:p>
        </w:tc>
      </w:tr>
    </w:tbl>
    <w:p w:rsidR="006A4745" w:rsidRDefault="006A4745" w:rsidP="006A4745">
      <w:pPr>
        <w:spacing w:after="0" w:line="240" w:lineRule="auto"/>
        <w:ind w:right="153"/>
        <w:jc w:val="both"/>
        <w:rPr>
          <w:rFonts w:ascii="Times New Roman" w:hAnsi="Times New Roman" w:cs="Times New Roman"/>
          <w:b/>
          <w:bCs/>
          <w:sz w:val="24"/>
          <w:szCs w:val="24"/>
        </w:rPr>
      </w:pPr>
      <w:r>
        <w:rPr>
          <w:rFonts w:ascii="Times New Roman" w:hAnsi="Times New Roman" w:cs="Times New Roman"/>
          <w:b/>
          <w:bCs/>
          <w:sz w:val="24"/>
          <w:szCs w:val="24"/>
        </w:rPr>
        <w:t>2. Требования к продукции</w:t>
      </w:r>
    </w:p>
    <w:p w:rsidR="006A4745" w:rsidRDefault="006A4745" w:rsidP="006A4745">
      <w:pPr>
        <w:spacing w:after="0" w:line="240" w:lineRule="auto"/>
        <w:ind w:right="153"/>
        <w:jc w:val="both"/>
        <w:rPr>
          <w:rFonts w:ascii="Times New Roman" w:hAnsi="Times New Roman" w:cs="Times New Roman"/>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6A4745" w:rsidTr="006A4745">
        <w:tc>
          <w:tcPr>
            <w:tcW w:w="4785" w:type="dxa"/>
            <w:tcBorders>
              <w:top w:val="single" w:sz="4" w:space="0" w:color="auto"/>
              <w:left w:val="single" w:sz="4" w:space="0" w:color="auto"/>
              <w:bottom w:val="single" w:sz="4" w:space="0" w:color="auto"/>
              <w:right w:val="single" w:sz="4" w:space="0" w:color="auto"/>
            </w:tcBorders>
            <w:hideMark/>
          </w:tcPr>
          <w:p w:rsidR="006A4745" w:rsidRDefault="006A4745">
            <w:pPr>
              <w:spacing w:after="0" w:line="240" w:lineRule="auto"/>
              <w:ind w:right="153"/>
              <w:jc w:val="both"/>
              <w:rPr>
                <w:rFonts w:ascii="Times New Roman" w:hAnsi="Times New Roman" w:cs="Times New Roman"/>
                <w:b/>
                <w:bCs/>
                <w:sz w:val="24"/>
                <w:szCs w:val="24"/>
                <w:lang w:eastAsia="en-US"/>
              </w:rPr>
            </w:pPr>
            <w:r>
              <w:rPr>
                <w:rFonts w:ascii="Times New Roman" w:hAnsi="Times New Roman" w:cs="Times New Roman"/>
                <w:sz w:val="24"/>
                <w:szCs w:val="24"/>
              </w:rPr>
              <w:t>Требования к качеству, безопасности, документации</w:t>
            </w:r>
          </w:p>
        </w:tc>
        <w:tc>
          <w:tcPr>
            <w:tcW w:w="4786" w:type="dxa"/>
            <w:tcBorders>
              <w:top w:val="single" w:sz="4" w:space="0" w:color="auto"/>
              <w:left w:val="single" w:sz="4" w:space="0" w:color="auto"/>
              <w:bottom w:val="single" w:sz="4" w:space="0" w:color="auto"/>
              <w:right w:val="single" w:sz="4" w:space="0" w:color="auto"/>
            </w:tcBorders>
            <w:hideMark/>
          </w:tcPr>
          <w:p w:rsidR="006A4745" w:rsidRDefault="006A4745">
            <w:pPr>
              <w:spacing w:after="0" w:line="240" w:lineRule="auto"/>
              <w:ind w:right="153"/>
              <w:jc w:val="both"/>
              <w:rPr>
                <w:rFonts w:ascii="Times New Roman" w:hAnsi="Times New Roman" w:cs="Times New Roman"/>
                <w:b/>
                <w:bCs/>
                <w:sz w:val="24"/>
                <w:szCs w:val="24"/>
                <w:lang w:eastAsia="en-US"/>
              </w:rPr>
            </w:pPr>
            <w:r>
              <w:rPr>
                <w:rFonts w:ascii="Times New Roman" w:hAnsi="Times New Roman" w:cs="Times New Roman"/>
                <w:sz w:val="24"/>
                <w:szCs w:val="24"/>
              </w:rPr>
              <w:t>паспорт, инструкция завода-изготовителя по монтажу, сертификат качества</w:t>
            </w:r>
          </w:p>
        </w:tc>
      </w:tr>
      <w:tr w:rsidR="006A4745" w:rsidTr="006A4745">
        <w:tc>
          <w:tcPr>
            <w:tcW w:w="4785" w:type="dxa"/>
            <w:tcBorders>
              <w:top w:val="single" w:sz="4" w:space="0" w:color="auto"/>
              <w:left w:val="single" w:sz="4" w:space="0" w:color="auto"/>
              <w:bottom w:val="single" w:sz="4" w:space="0" w:color="auto"/>
              <w:right w:val="single" w:sz="4" w:space="0" w:color="auto"/>
            </w:tcBorders>
            <w:hideMark/>
          </w:tcPr>
          <w:p w:rsidR="006A4745" w:rsidRDefault="006A4745">
            <w:pPr>
              <w:spacing w:after="0" w:line="240" w:lineRule="auto"/>
              <w:ind w:right="153"/>
              <w:jc w:val="both"/>
              <w:rPr>
                <w:rFonts w:ascii="Times New Roman" w:hAnsi="Times New Roman" w:cs="Times New Roman"/>
                <w:sz w:val="24"/>
                <w:szCs w:val="24"/>
                <w:lang w:eastAsia="en-US"/>
              </w:rPr>
            </w:pPr>
            <w:r>
              <w:rPr>
                <w:rFonts w:ascii="Times New Roman" w:hAnsi="Times New Roman" w:cs="Times New Roman"/>
                <w:sz w:val="24"/>
                <w:szCs w:val="24"/>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6A4745" w:rsidRDefault="006A4745">
            <w:pPr>
              <w:spacing w:after="0" w:line="240" w:lineRule="auto"/>
              <w:ind w:right="153"/>
              <w:jc w:val="both"/>
              <w:rPr>
                <w:rFonts w:ascii="Times New Roman" w:hAnsi="Times New Roman" w:cs="Times New Roman"/>
                <w:sz w:val="24"/>
                <w:szCs w:val="24"/>
                <w:lang w:eastAsia="en-US"/>
              </w:rPr>
            </w:pPr>
            <w:r>
              <w:rPr>
                <w:rFonts w:ascii="Times New Roman" w:hAnsi="Times New Roman" w:cs="Times New Roman"/>
                <w:sz w:val="24"/>
                <w:szCs w:val="24"/>
              </w:rPr>
              <w:t>оборудование  новое</w:t>
            </w:r>
          </w:p>
        </w:tc>
      </w:tr>
      <w:tr w:rsidR="006A4745" w:rsidTr="006A4745">
        <w:tc>
          <w:tcPr>
            <w:tcW w:w="4785" w:type="dxa"/>
            <w:tcBorders>
              <w:top w:val="single" w:sz="4" w:space="0" w:color="auto"/>
              <w:left w:val="single" w:sz="4" w:space="0" w:color="auto"/>
              <w:bottom w:val="single" w:sz="4" w:space="0" w:color="auto"/>
              <w:right w:val="single" w:sz="4" w:space="0" w:color="auto"/>
            </w:tcBorders>
            <w:hideMark/>
          </w:tcPr>
          <w:p w:rsidR="006A4745" w:rsidRDefault="006A4745">
            <w:pPr>
              <w:spacing w:after="0" w:line="240" w:lineRule="auto"/>
              <w:ind w:right="153"/>
              <w:jc w:val="both"/>
              <w:rPr>
                <w:rFonts w:ascii="Times New Roman" w:hAnsi="Times New Roman" w:cs="Times New Roman"/>
                <w:sz w:val="24"/>
                <w:szCs w:val="24"/>
                <w:lang w:eastAsia="en-US"/>
              </w:rPr>
            </w:pPr>
            <w:r>
              <w:rPr>
                <w:rFonts w:ascii="Times New Roman" w:hAnsi="Times New Roman" w:cs="Times New Roman"/>
                <w:sz w:val="24"/>
                <w:szCs w:val="24"/>
              </w:rPr>
              <w:t>Гарантийные качества, срок годности, срок хранения</w:t>
            </w:r>
          </w:p>
        </w:tc>
        <w:tc>
          <w:tcPr>
            <w:tcW w:w="4786" w:type="dxa"/>
            <w:tcBorders>
              <w:top w:val="single" w:sz="4" w:space="0" w:color="auto"/>
              <w:left w:val="single" w:sz="4" w:space="0" w:color="auto"/>
              <w:bottom w:val="single" w:sz="4" w:space="0" w:color="auto"/>
              <w:right w:val="single" w:sz="4" w:space="0" w:color="auto"/>
            </w:tcBorders>
            <w:hideMark/>
          </w:tcPr>
          <w:p w:rsidR="006A4745" w:rsidRDefault="006A4745">
            <w:pPr>
              <w:spacing w:after="0" w:line="240" w:lineRule="auto"/>
              <w:ind w:right="153"/>
              <w:jc w:val="both"/>
              <w:rPr>
                <w:rFonts w:ascii="Times New Roman" w:hAnsi="Times New Roman" w:cs="Times New Roman"/>
                <w:sz w:val="24"/>
                <w:szCs w:val="24"/>
                <w:lang w:eastAsia="en-US"/>
              </w:rPr>
            </w:pPr>
            <w:r>
              <w:rPr>
                <w:rFonts w:ascii="Times New Roman" w:hAnsi="Times New Roman" w:cs="Times New Roman"/>
                <w:sz w:val="24"/>
                <w:szCs w:val="24"/>
              </w:rPr>
              <w:t>устанавливаются заводом изготовителем</w:t>
            </w:r>
          </w:p>
        </w:tc>
      </w:tr>
      <w:tr w:rsidR="006A4745" w:rsidTr="006A4745">
        <w:tc>
          <w:tcPr>
            <w:tcW w:w="4785" w:type="dxa"/>
            <w:tcBorders>
              <w:top w:val="single" w:sz="4" w:space="0" w:color="auto"/>
              <w:left w:val="single" w:sz="4" w:space="0" w:color="auto"/>
              <w:bottom w:val="single" w:sz="4" w:space="0" w:color="auto"/>
              <w:right w:val="single" w:sz="4" w:space="0" w:color="auto"/>
            </w:tcBorders>
            <w:hideMark/>
          </w:tcPr>
          <w:p w:rsidR="006A4745" w:rsidRDefault="006A4745">
            <w:pPr>
              <w:spacing w:after="0" w:line="240" w:lineRule="auto"/>
              <w:ind w:right="153"/>
              <w:jc w:val="both"/>
              <w:rPr>
                <w:rFonts w:ascii="Times New Roman" w:hAnsi="Times New Roman" w:cs="Times New Roman"/>
                <w:sz w:val="24"/>
                <w:szCs w:val="24"/>
                <w:lang w:eastAsia="en-US"/>
              </w:rPr>
            </w:pPr>
            <w:r>
              <w:rPr>
                <w:rFonts w:ascii="Times New Roman" w:hAnsi="Times New Roman" w:cs="Times New Roman"/>
                <w:sz w:val="24"/>
                <w:szCs w:val="24"/>
              </w:rPr>
              <w:t>Комплектация оборудования</w:t>
            </w:r>
          </w:p>
        </w:tc>
        <w:tc>
          <w:tcPr>
            <w:tcW w:w="4786" w:type="dxa"/>
            <w:tcBorders>
              <w:top w:val="single" w:sz="4" w:space="0" w:color="auto"/>
              <w:left w:val="single" w:sz="4" w:space="0" w:color="auto"/>
              <w:bottom w:val="single" w:sz="4" w:space="0" w:color="auto"/>
              <w:right w:val="single" w:sz="4" w:space="0" w:color="auto"/>
            </w:tcBorders>
            <w:hideMark/>
          </w:tcPr>
          <w:p w:rsidR="006A4745" w:rsidRDefault="006A4745">
            <w:pPr>
              <w:spacing w:after="0" w:line="240" w:lineRule="auto"/>
              <w:ind w:right="153"/>
              <w:jc w:val="both"/>
              <w:rPr>
                <w:rFonts w:ascii="Times New Roman" w:hAnsi="Times New Roman" w:cs="Times New Roman"/>
                <w:sz w:val="24"/>
                <w:szCs w:val="24"/>
                <w:lang w:eastAsia="en-US"/>
              </w:rPr>
            </w:pPr>
            <w:proofErr w:type="gramStart"/>
            <w:r>
              <w:rPr>
                <w:rFonts w:ascii="Times New Roman" w:hAnsi="Times New Roman" w:cs="Times New Roman"/>
                <w:sz w:val="24"/>
                <w:szCs w:val="24"/>
              </w:rPr>
              <w:t>согласно паспорта</w:t>
            </w:r>
            <w:proofErr w:type="gramEnd"/>
            <w:r>
              <w:rPr>
                <w:rFonts w:ascii="Times New Roman" w:hAnsi="Times New Roman" w:cs="Times New Roman"/>
                <w:sz w:val="24"/>
                <w:szCs w:val="24"/>
              </w:rPr>
              <w:t xml:space="preserve"> производителя</w:t>
            </w:r>
          </w:p>
        </w:tc>
      </w:tr>
    </w:tbl>
    <w:p w:rsidR="006A4745" w:rsidRDefault="006A4745" w:rsidP="006A4745">
      <w:pPr>
        <w:spacing w:after="0" w:line="240" w:lineRule="auto"/>
        <w:ind w:right="153"/>
        <w:jc w:val="both"/>
        <w:rPr>
          <w:rFonts w:ascii="Times New Roman" w:hAnsi="Times New Roman" w:cs="Times New Roman"/>
          <w:b/>
          <w:bCs/>
          <w:sz w:val="24"/>
          <w:szCs w:val="24"/>
          <w:lang w:eastAsia="en-US"/>
        </w:rPr>
      </w:pPr>
      <w:r>
        <w:rPr>
          <w:rFonts w:ascii="Times New Roman" w:hAnsi="Times New Roman" w:cs="Times New Roman"/>
          <w:sz w:val="24"/>
          <w:szCs w:val="24"/>
        </w:rPr>
        <w:t xml:space="preserve"> </w:t>
      </w:r>
    </w:p>
    <w:p w:rsidR="006A4745" w:rsidRDefault="006A4745" w:rsidP="006A4745"/>
    <w:p w:rsidR="006A4745" w:rsidRDefault="006A4745" w:rsidP="006A4745">
      <w:pPr>
        <w:spacing w:after="0" w:line="240" w:lineRule="auto"/>
        <w:ind w:right="1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Условия поставки:</w:t>
      </w:r>
    </w:p>
    <w:p w:rsidR="006A4745" w:rsidRDefault="006A4745" w:rsidP="006A4745">
      <w:pPr>
        <w:spacing w:line="23" w:lineRule="atLeast"/>
        <w:jc w:val="both"/>
        <w:rPr>
          <w:rFonts w:ascii="Times New Roman" w:eastAsia="Times New Roman" w:hAnsi="Times New Roman" w:cs="Times New Roman"/>
          <w:bCs/>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b/>
          <w:bCs/>
          <w:u w:val="single"/>
        </w:rPr>
        <w:t>Место поставки</w:t>
      </w:r>
      <w:r>
        <w:rPr>
          <w:rFonts w:ascii="Times New Roman" w:eastAsia="Times New Roman" w:hAnsi="Times New Roman" w:cs="Times New Roman"/>
          <w:bCs/>
        </w:rPr>
        <w:t>: самовывоз со склада Поставщика в Санкт-Петербурге.</w:t>
      </w:r>
    </w:p>
    <w:p w:rsidR="006A4745" w:rsidRDefault="006A4745" w:rsidP="006A4745">
      <w:pPr>
        <w:spacing w:after="0" w:line="240" w:lineRule="auto"/>
        <w:rPr>
          <w:rFonts w:ascii="Times New Roman" w:eastAsiaTheme="minorHAnsi" w:hAnsi="Times New Roman"/>
          <w:sz w:val="24"/>
          <w:szCs w:val="24"/>
          <w:lang w:eastAsia="en-US"/>
        </w:rPr>
      </w:pPr>
      <w:r>
        <w:rPr>
          <w:rFonts w:ascii="Times New Roman" w:eastAsia="Times New Roman" w:hAnsi="Times New Roman" w:cs="Times New Roman"/>
          <w:b/>
          <w:sz w:val="24"/>
          <w:szCs w:val="24"/>
        </w:rPr>
        <w:t xml:space="preserve">3.2. </w:t>
      </w:r>
      <w:r>
        <w:rPr>
          <w:rFonts w:ascii="Times New Roman" w:eastAsia="Times New Roman" w:hAnsi="Times New Roman" w:cs="Times New Roman"/>
          <w:b/>
          <w:bCs/>
          <w:u w:val="single"/>
        </w:rPr>
        <w:t>Срок отгрузки</w:t>
      </w:r>
      <w:r>
        <w:rPr>
          <w:rFonts w:ascii="Times New Roman" w:eastAsia="Times New Roman" w:hAnsi="Times New Roman" w:cs="Times New Roman"/>
          <w:bCs/>
        </w:rPr>
        <w:t>:</w:t>
      </w:r>
      <w:r>
        <w:rPr>
          <w:rFonts w:ascii="Times New Roman" w:eastAsia="Times New Roman" w:hAnsi="Times New Roman" w:cs="Times New Roman"/>
          <w:bCs/>
          <w:sz w:val="24"/>
          <w:szCs w:val="24"/>
        </w:rPr>
        <w:t xml:space="preserve"> </w:t>
      </w:r>
      <w:r>
        <w:rPr>
          <w:rFonts w:ascii="Times New Roman" w:hAnsi="Times New Roman"/>
          <w:bCs/>
          <w:sz w:val="24"/>
          <w:szCs w:val="24"/>
        </w:rPr>
        <w:t>поставка  в течение 7 рабочих дней после предварительной оплаты.</w:t>
      </w:r>
    </w:p>
    <w:p w:rsidR="006A4745" w:rsidRDefault="006A4745" w:rsidP="006A4745">
      <w:pPr>
        <w:spacing w:after="0" w:line="240" w:lineRule="auto"/>
        <w:rPr>
          <w:rFonts w:ascii="Times New Roman" w:hAnsi="Times New Roman"/>
          <w:sz w:val="24"/>
          <w:szCs w:val="24"/>
        </w:rPr>
      </w:pPr>
    </w:p>
    <w:p w:rsidR="006A4745" w:rsidRDefault="006A4745" w:rsidP="006A4745">
      <w:pPr>
        <w:spacing w:after="0" w:line="240" w:lineRule="auto"/>
        <w:rPr>
          <w:rFonts w:ascii="Times New Roman" w:hAnsi="Times New Roman"/>
          <w:sz w:val="24"/>
          <w:szCs w:val="24"/>
        </w:rPr>
      </w:pPr>
    </w:p>
    <w:p w:rsidR="006A4745" w:rsidRDefault="006A4745" w:rsidP="006A4745">
      <w:pPr>
        <w:rPr>
          <w:rFonts w:ascii="Times New Roman" w:eastAsia="Times New Roman" w:hAnsi="Times New Roman" w:cs="Times New Roman"/>
          <w:bCs/>
        </w:rPr>
      </w:pPr>
    </w:p>
    <w:p w:rsidR="006A4745" w:rsidRDefault="006A4745" w:rsidP="006A4745">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4. </w:t>
      </w: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6A4745" w:rsidRDefault="006A4745" w:rsidP="006A474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Покупатель производит предварительную оплату продукции в размере 50 % от суммы указанной в договоре. Окончательный расчет за поставляемую продукцию производится в течение 7 банковских дней с момента получения  продукции</w:t>
      </w:r>
      <w:proofErr w:type="gramStart"/>
      <w:r>
        <w:rPr>
          <w:rFonts w:ascii="Times New Roman" w:eastAsia="Times New Roman" w:hAnsi="Times New Roman" w:cs="Times New Roman"/>
          <w:sz w:val="24"/>
          <w:szCs w:val="24"/>
        </w:rPr>
        <w:t xml:space="preserve"> .</w:t>
      </w:r>
      <w:proofErr w:type="gramEnd"/>
    </w:p>
    <w:p w:rsidR="006A4745" w:rsidRDefault="006A4745" w:rsidP="006A4745">
      <w:pPr>
        <w:rPr>
          <w:rFonts w:ascii="Calibri" w:eastAsia="Times New Roman" w:hAnsi="Calibri" w:cs="Times New Roman"/>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p w:rsidR="006A4745" w:rsidRDefault="006A4745" w:rsidP="006A4745">
      <w:pPr>
        <w:rPr>
          <w:rFonts w:eastAsiaTheme="minorHAnsi"/>
          <w:lang w:eastAsia="en-US"/>
        </w:rPr>
      </w:pPr>
    </w:p>
    <w:p w:rsidR="006A4745" w:rsidRDefault="006A4745" w:rsidP="006153D3">
      <w:pPr>
        <w:spacing w:after="120"/>
        <w:jc w:val="center"/>
        <w:rPr>
          <w:rFonts w:ascii="Times New Roman" w:eastAsia="Times New Roman" w:hAnsi="Times New Roman" w:cs="Times New Roman"/>
          <w:b/>
          <w:sz w:val="24"/>
          <w:szCs w:val="24"/>
        </w:rPr>
      </w:pPr>
    </w:p>
    <w:sectPr w:rsidR="006A4745"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13B" w:rsidRDefault="001F113B" w:rsidP="00BF1FAD">
      <w:pPr>
        <w:spacing w:after="0" w:line="240" w:lineRule="auto"/>
      </w:pPr>
      <w:r>
        <w:separator/>
      </w:r>
    </w:p>
  </w:endnote>
  <w:endnote w:type="continuationSeparator" w:id="0">
    <w:p w:rsidR="001F113B" w:rsidRDefault="001F113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13B" w:rsidRDefault="001F113B">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13B" w:rsidRDefault="001F113B" w:rsidP="00BF1FAD">
      <w:pPr>
        <w:spacing w:after="0" w:line="240" w:lineRule="auto"/>
      </w:pPr>
      <w:r>
        <w:separator/>
      </w:r>
    </w:p>
  </w:footnote>
  <w:footnote w:type="continuationSeparator" w:id="0">
    <w:p w:rsidR="001F113B" w:rsidRDefault="001F113B"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3">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5">
    <w:nsid w:val="0EA61ADE"/>
    <w:multiLevelType w:val="multilevel"/>
    <w:tmpl w:val="F202BD0E"/>
    <w:lvl w:ilvl="0">
      <w:start w:val="1"/>
      <w:numFmt w:val="decimal"/>
      <w:lvlText w:val="%1."/>
      <w:lvlJc w:val="left"/>
      <w:pPr>
        <w:ind w:left="1287" w:hanging="360"/>
      </w:pPr>
    </w:lvl>
    <w:lvl w:ilvl="1">
      <w:start w:val="1"/>
      <w:numFmt w:val="decimal"/>
      <w:lvlText w:val="%2."/>
      <w:lvlJc w:val="left"/>
      <w:pPr>
        <w:ind w:left="960" w:hanging="360"/>
      </w:pPr>
    </w:lvl>
    <w:lvl w:ilvl="2">
      <w:start w:val="1"/>
      <w:numFmt w:val="lowerRoman"/>
      <w:lvlText w:val="%2.%3."/>
      <w:lvlJc w:val="right"/>
      <w:pPr>
        <w:ind w:left="2727" w:hanging="18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0">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9461F6E"/>
    <w:multiLevelType w:val="hybridMultilevel"/>
    <w:tmpl w:val="CC682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7">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8">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2">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B5A191A"/>
    <w:multiLevelType w:val="multilevel"/>
    <w:tmpl w:val="4FD4F78A"/>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4">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nsid w:val="4771037F"/>
    <w:multiLevelType w:val="multilevel"/>
    <w:tmpl w:val="B93A75BE"/>
    <w:lvl w:ilvl="0">
      <w:start w:val="1"/>
      <w:numFmt w:val="decimal"/>
      <w:lvlText w:val="1.%1."/>
      <w:lvlJc w:val="left"/>
      <w:pPr>
        <w:ind w:left="0" w:firstLine="0"/>
      </w:pPr>
      <w:rPr>
        <w:sz w:val="24"/>
      </w:rPr>
    </w:lvl>
    <w:lvl w:ilvl="1">
      <w:start w:val="1"/>
      <w:numFmt w:val="decimal"/>
      <w:lvlText w:val="%2."/>
      <w:lvlJc w:val="center"/>
      <w:pPr>
        <w:ind w:left="1440" w:hanging="360"/>
      </w:pPr>
    </w:lvl>
    <w:lvl w:ilvl="2">
      <w:start w:val="1"/>
      <w:numFmt w:val="bullet"/>
      <w:lvlText w:val="-"/>
      <w:lvlJc w:val="left"/>
      <w:pPr>
        <w:ind w:left="2340" w:hanging="360"/>
      </w:pPr>
      <w:rPr>
        <w:rFonts w:ascii="Times New Roman" w:hAnsi="Times New Roman" w:cs="Times New Roman" w:hint="default"/>
      </w:rPr>
    </w:lvl>
    <w:lvl w:ilvl="3">
      <w:start w:val="6"/>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7">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0">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12C3D70"/>
    <w:multiLevelType w:val="multilevel"/>
    <w:tmpl w:val="86AC07C4"/>
    <w:lvl w:ilvl="0">
      <w:start w:val="1"/>
      <w:numFmt w:val="decimal"/>
      <w:lvlText w:val="%1."/>
      <w:lvlJc w:val="left"/>
      <w:pPr>
        <w:ind w:left="720" w:hanging="360"/>
      </w:pPr>
      <w:rPr>
        <w:i/>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4">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1">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2">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5">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0"/>
  </w:num>
  <w:num w:numId="2">
    <w:abstractNumId w:val="39"/>
  </w:num>
  <w:num w:numId="3">
    <w:abstractNumId w:val="1"/>
  </w:num>
  <w:num w:numId="4">
    <w:abstractNumId w:val="25"/>
  </w:num>
  <w:num w:numId="5">
    <w:abstractNumId w:val="27"/>
  </w:num>
  <w:num w:numId="6">
    <w:abstractNumId w:val="17"/>
  </w:num>
  <w:num w:numId="7">
    <w:abstractNumId w:val="41"/>
  </w:num>
  <w:num w:numId="8">
    <w:abstractNumId w:val="7"/>
  </w:num>
  <w:num w:numId="9">
    <w:abstractNumId w:val="30"/>
  </w:num>
  <w:num w:numId="10">
    <w:abstractNumId w:val="34"/>
  </w:num>
  <w:num w:numId="11">
    <w:abstractNumId w:val="33"/>
  </w:num>
  <w:num w:numId="12">
    <w:abstractNumId w:val="21"/>
  </w:num>
  <w:num w:numId="13">
    <w:abstractNumId w:val="23"/>
  </w:num>
  <w:num w:numId="14">
    <w:abstractNumId w:val="5"/>
  </w:num>
  <w:num w:numId="15">
    <w:abstractNumId w:val="19"/>
  </w:num>
  <w:num w:numId="16">
    <w:abstractNumId w:val="3"/>
  </w:num>
  <w:num w:numId="17">
    <w:abstractNumId w:val="44"/>
  </w:num>
  <w:num w:numId="18">
    <w:abstractNumId w:val="18"/>
  </w:num>
  <w:num w:numId="19">
    <w:abstractNumId w:val="9"/>
  </w:num>
  <w:num w:numId="20">
    <w:abstractNumId w:val="4"/>
  </w:num>
  <w:num w:numId="21">
    <w:abstractNumId w:val="29"/>
  </w:num>
  <w:num w:numId="22">
    <w:abstractNumId w:val="26"/>
  </w:num>
  <w:num w:numId="23">
    <w:abstractNumId w:val="20"/>
  </w:num>
  <w:num w:numId="24">
    <w:abstractNumId w:val="45"/>
  </w:num>
  <w:num w:numId="25">
    <w:abstractNumId w:val="36"/>
  </w:num>
  <w:num w:numId="26">
    <w:abstractNumId w:val="38"/>
  </w:num>
  <w:num w:numId="27">
    <w:abstractNumId w:val="35"/>
  </w:num>
  <w:num w:numId="28">
    <w:abstractNumId w:val="13"/>
  </w:num>
  <w:num w:numId="29">
    <w:abstractNumId w:val="11"/>
  </w:num>
  <w:num w:numId="30">
    <w:abstractNumId w:val="12"/>
  </w:num>
  <w:num w:numId="31">
    <w:abstractNumId w:val="10"/>
  </w:num>
  <w:num w:numId="32">
    <w:abstractNumId w:val="0"/>
  </w:num>
  <w:num w:numId="33">
    <w:abstractNumId w:val="8"/>
  </w:num>
  <w:num w:numId="34">
    <w:abstractNumId w:val="24"/>
  </w:num>
  <w:num w:numId="35">
    <w:abstractNumId w:val="31"/>
  </w:num>
  <w:num w:numId="36">
    <w:abstractNumId w:val="43"/>
  </w:num>
  <w:num w:numId="37">
    <w:abstractNumId w:val="15"/>
  </w:num>
  <w:num w:numId="38">
    <w:abstractNumId w:val="46"/>
  </w:num>
  <w:num w:numId="39">
    <w:abstractNumId w:val="28"/>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22"/>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42"/>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101A6A"/>
    <w:rsid w:val="00176E22"/>
    <w:rsid w:val="001D3086"/>
    <w:rsid w:val="001F113B"/>
    <w:rsid w:val="00207900"/>
    <w:rsid w:val="00233D7E"/>
    <w:rsid w:val="002A2F26"/>
    <w:rsid w:val="00456FC8"/>
    <w:rsid w:val="004C3DC8"/>
    <w:rsid w:val="004E177D"/>
    <w:rsid w:val="005004C5"/>
    <w:rsid w:val="005650DA"/>
    <w:rsid w:val="0059191D"/>
    <w:rsid w:val="005A1B6B"/>
    <w:rsid w:val="005F2000"/>
    <w:rsid w:val="006153D3"/>
    <w:rsid w:val="00623350"/>
    <w:rsid w:val="006243DC"/>
    <w:rsid w:val="0065002E"/>
    <w:rsid w:val="006970BB"/>
    <w:rsid w:val="006A4745"/>
    <w:rsid w:val="00734A2C"/>
    <w:rsid w:val="007F5A5A"/>
    <w:rsid w:val="00822962"/>
    <w:rsid w:val="008331B5"/>
    <w:rsid w:val="008717F5"/>
    <w:rsid w:val="009F14A1"/>
    <w:rsid w:val="00A008C2"/>
    <w:rsid w:val="00A02B1C"/>
    <w:rsid w:val="00A81D94"/>
    <w:rsid w:val="00A87DB4"/>
    <w:rsid w:val="00AD61DE"/>
    <w:rsid w:val="00AE15D4"/>
    <w:rsid w:val="00AE213A"/>
    <w:rsid w:val="00AF6B7D"/>
    <w:rsid w:val="00B00E4D"/>
    <w:rsid w:val="00B2117E"/>
    <w:rsid w:val="00B522C1"/>
    <w:rsid w:val="00B700F7"/>
    <w:rsid w:val="00B86C69"/>
    <w:rsid w:val="00BA080B"/>
    <w:rsid w:val="00BB7589"/>
    <w:rsid w:val="00BE2899"/>
    <w:rsid w:val="00BF1FAD"/>
    <w:rsid w:val="00C275A4"/>
    <w:rsid w:val="00D10AD6"/>
    <w:rsid w:val="00D64C24"/>
    <w:rsid w:val="00DA372B"/>
    <w:rsid w:val="00DC266A"/>
    <w:rsid w:val="00E10378"/>
    <w:rsid w:val="00EC4C7A"/>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6283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431316250">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10576000">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37274-D0B0-4BBC-984A-990412F19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34</Pages>
  <Words>12865</Words>
  <Characters>73334</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17</cp:revision>
  <cp:lastPrinted>2014-07-04T07:48:00Z</cp:lastPrinted>
  <dcterms:created xsi:type="dcterms:W3CDTF">2014-02-06T10:14:00Z</dcterms:created>
  <dcterms:modified xsi:type="dcterms:W3CDTF">2014-07-04T07:49:00Z</dcterms:modified>
</cp:coreProperties>
</file>